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D246" w14:textId="77777777" w:rsidR="00BA3345" w:rsidRDefault="000A71F8" w:rsidP="00565EBC">
      <w:pPr>
        <w:pStyle w:val="En-tte"/>
        <w:rPr>
          <w:rStyle w:val="lev"/>
          <w:color w:val="0072BC"/>
          <w:sz w:val="24"/>
        </w:rPr>
      </w:pPr>
      <w:r>
        <w:rPr>
          <w:noProof/>
        </w:rPr>
        <w:drawing>
          <wp:anchor distT="0" distB="0" distL="114300" distR="114300" simplePos="0" relativeHeight="251686400" behindDoc="1" locked="0" layoutInCell="1" allowOverlap="1" wp14:anchorId="7098B5AC" wp14:editId="2797561C">
            <wp:simplePos x="0" y="0"/>
            <wp:positionH relativeFrom="column">
              <wp:posOffset>-1146810</wp:posOffset>
            </wp:positionH>
            <wp:positionV relativeFrom="paragraph">
              <wp:posOffset>-1474470</wp:posOffset>
            </wp:positionV>
            <wp:extent cx="678815" cy="14337900"/>
            <wp:effectExtent l="0" t="0" r="6985" b="6985"/>
            <wp:wrapNone/>
            <wp:docPr id="9" name="Image 2" descr="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14337900"/>
                    </a:xfrm>
                    <a:prstGeom prst="rect">
                      <a:avLst/>
                    </a:prstGeom>
                    <a:noFill/>
                  </pic:spPr>
                </pic:pic>
              </a:graphicData>
            </a:graphic>
            <wp14:sizeRelH relativeFrom="page">
              <wp14:pctWidth>0</wp14:pctWidth>
            </wp14:sizeRelH>
            <wp14:sizeRelV relativeFrom="page">
              <wp14:pctHeight>0</wp14:pctHeight>
            </wp14:sizeRelV>
          </wp:anchor>
        </w:drawing>
      </w:r>
      <w:r w:rsidR="001C5C20">
        <w:rPr>
          <w:noProof/>
        </w:rPr>
        <mc:AlternateContent>
          <mc:Choice Requires="wps">
            <w:drawing>
              <wp:anchor distT="0" distB="0" distL="114300" distR="114300" simplePos="0" relativeHeight="251661824" behindDoc="0" locked="0" layoutInCell="1" allowOverlap="1" wp14:anchorId="66B8A442" wp14:editId="2A5C6C92">
                <wp:simplePos x="0" y="0"/>
                <wp:positionH relativeFrom="column">
                  <wp:posOffset>0</wp:posOffset>
                </wp:positionH>
                <wp:positionV relativeFrom="paragraph">
                  <wp:posOffset>-155575</wp:posOffset>
                </wp:positionV>
                <wp:extent cx="4869815" cy="1414780"/>
                <wp:effectExtent l="9525" t="10795" r="6985" b="12700"/>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815" cy="1414780"/>
                        </a:xfrm>
                        <a:prstGeom prst="rect">
                          <a:avLst/>
                        </a:prstGeom>
                        <a:solidFill>
                          <a:srgbClr val="FFFFFF"/>
                        </a:solidFill>
                        <a:ln w="9525">
                          <a:solidFill>
                            <a:srgbClr val="000000"/>
                          </a:solidFill>
                          <a:miter lim="800000"/>
                          <a:headEnd/>
                          <a:tailEnd/>
                        </a:ln>
                      </wps:spPr>
                      <wps:txbx>
                        <w:txbxContent>
                          <w:p w14:paraId="79113AFB" w14:textId="77777777" w:rsidR="00C82790" w:rsidRPr="00C4580F" w:rsidRDefault="001C5C20">
                            <w:pPr>
                              <w:rPr>
                                <w:noProof/>
                              </w:rPr>
                            </w:pPr>
                            <w:r>
                              <w:rPr>
                                <w:noProof/>
                              </w:rPr>
                              <w:drawing>
                                <wp:inline distT="0" distB="0" distL="0" distR="0" wp14:anchorId="40663111" wp14:editId="2B752887">
                                  <wp:extent cx="5003800" cy="1162050"/>
                                  <wp:effectExtent l="0" t="0" r="0" b="0"/>
                                  <wp:docPr id="3" name="Image 2" descr="headernewsfd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ewsfd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8A442" id="_x0000_t202" coordsize="21600,21600" o:spt="202" path="m,l,21600r21600,l21600,xe">
                <v:stroke joinstyle="miter"/>
                <v:path gradientshapeok="t" o:connecttype="rect"/>
              </v:shapetype>
              <v:shape id="Text Box 5" o:spid="_x0000_s1026" type="#_x0000_t202" style="position:absolute;margin-left:0;margin-top:-12.25pt;width:383.45pt;height:111.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">
                <v:textbox style="mso-fit-shape-to-text:t">
                  <w:txbxContent>
                    <w:p w14:paraId="79113AFB" w14:textId="77777777" w:rsidR="00C82790" w:rsidRPr="00C4580F" w:rsidRDefault="001C5C20">
                      <w:pPr>
                        <w:rPr>
                          <w:noProof/>
                        </w:rPr>
                      </w:pPr>
                      <w:r>
                        <w:rPr>
                          <w:noProof/>
                        </w:rPr>
                        <w:drawing>
                          <wp:inline distT="0" distB="0" distL="0" distR="0" wp14:anchorId="40663111" wp14:editId="2B752887">
                            <wp:extent cx="5003800" cy="1162050"/>
                            <wp:effectExtent l="0" t="0" r="0" b="0"/>
                            <wp:docPr id="3" name="Image 2" descr="headernewsfd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ewsfd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1162050"/>
                                    </a:xfrm>
                                    <a:prstGeom prst="rect">
                                      <a:avLst/>
                                    </a:prstGeom>
                                    <a:noFill/>
                                    <a:ln>
                                      <a:noFill/>
                                    </a:ln>
                                  </pic:spPr>
                                </pic:pic>
                              </a:graphicData>
                            </a:graphic>
                          </wp:inline>
                        </w:drawing>
                      </w:r>
                    </w:p>
                  </w:txbxContent>
                </v:textbox>
                <w10:wrap type="square"/>
              </v:shape>
            </w:pict>
          </mc:Fallback>
        </mc:AlternateContent>
      </w:r>
      <w:r w:rsidR="00F2602B" w:rsidRPr="00104A52">
        <w:rPr>
          <w:rStyle w:val="lev"/>
          <w:color w:val="0072BC"/>
          <w:sz w:val="48"/>
          <w:szCs w:val="48"/>
        </w:rPr>
        <w:t>N°</w:t>
      </w:r>
      <w:r w:rsidR="00221384">
        <w:rPr>
          <w:rStyle w:val="lev"/>
          <w:color w:val="0072BC"/>
          <w:sz w:val="52"/>
          <w:szCs w:val="52"/>
        </w:rPr>
        <w:t>3</w:t>
      </w:r>
      <w:r w:rsidR="00BA3345">
        <w:rPr>
          <w:rStyle w:val="lev"/>
          <w:color w:val="0072BC"/>
          <w:sz w:val="52"/>
          <w:szCs w:val="52"/>
        </w:rPr>
        <w:t>4</w:t>
      </w:r>
      <w:r w:rsidR="00221384">
        <w:rPr>
          <w:rStyle w:val="lev"/>
          <w:color w:val="0072BC"/>
          <w:sz w:val="48"/>
          <w:szCs w:val="48"/>
        </w:rPr>
        <w:t xml:space="preserve"> </w:t>
      </w:r>
      <w:r w:rsidR="00BA3345">
        <w:rPr>
          <w:rStyle w:val="lev"/>
          <w:color w:val="0072BC"/>
          <w:sz w:val="24"/>
        </w:rPr>
        <w:t>septembre</w:t>
      </w:r>
      <w:r w:rsidR="00565EBC">
        <w:rPr>
          <w:rStyle w:val="lev"/>
          <w:color w:val="0072BC"/>
          <w:sz w:val="24"/>
        </w:rPr>
        <w:t xml:space="preserve"> 20</w:t>
      </w:r>
      <w:r w:rsidR="00221384">
        <w:rPr>
          <w:rStyle w:val="lev"/>
          <w:color w:val="0072BC"/>
          <w:sz w:val="24"/>
        </w:rPr>
        <w:t>2</w:t>
      </w:r>
      <w:r w:rsidR="00CB6165">
        <w:rPr>
          <w:rStyle w:val="lev"/>
          <w:color w:val="0072BC"/>
          <w:sz w:val="24"/>
        </w:rPr>
        <w:t>1</w:t>
      </w:r>
      <w:r w:rsidR="008033D3">
        <w:rPr>
          <w:rStyle w:val="lev"/>
          <w:color w:val="0072BC"/>
          <w:sz w:val="24"/>
        </w:rPr>
        <w:t xml:space="preserve"> </w:t>
      </w:r>
      <w:r w:rsidR="002C0ECB">
        <w:rPr>
          <w:rStyle w:val="lev"/>
          <w:color w:val="0072BC"/>
          <w:sz w:val="24"/>
        </w:rPr>
        <w:tab/>
      </w:r>
    </w:p>
    <w:p w14:paraId="1BFE9E72" w14:textId="48409D51" w:rsidR="000F5B45" w:rsidRDefault="002C0ECB" w:rsidP="00BA3345">
      <w:pPr>
        <w:pStyle w:val="En-tte"/>
        <w:jc w:val="center"/>
        <w:rPr>
          <w:rStyle w:val="Accentuation"/>
          <w:color w:val="FF8C00"/>
          <w:sz w:val="24"/>
          <w:szCs w:val="24"/>
        </w:rPr>
      </w:pPr>
      <w:r w:rsidRPr="00FA4429">
        <w:rPr>
          <w:rStyle w:val="lev"/>
          <w:color w:val="F79646" w:themeColor="accent6"/>
          <w:sz w:val="24"/>
        </w:rPr>
        <w:t>«</w:t>
      </w:r>
      <w:r w:rsidRPr="002C0ECB">
        <w:rPr>
          <w:rStyle w:val="lev"/>
          <w:i/>
          <w:iCs/>
          <w:color w:val="F79646" w:themeColor="accent6"/>
          <w:sz w:val="24"/>
        </w:rPr>
        <w:t xml:space="preserve"> Modernes</w:t>
      </w:r>
      <w:r w:rsidR="00565EBC" w:rsidRPr="00221384">
        <w:rPr>
          <w:rStyle w:val="Accentuation"/>
          <w:b/>
          <w:color w:val="FF8C00"/>
          <w:sz w:val="24"/>
          <w:szCs w:val="24"/>
        </w:rPr>
        <w:t xml:space="preserve"> de tradition…</w:t>
      </w:r>
      <w:r>
        <w:rPr>
          <w:rStyle w:val="Accentuation"/>
          <w:b/>
          <w:color w:val="FF8C00"/>
          <w:sz w:val="24"/>
          <w:szCs w:val="24"/>
        </w:rPr>
        <w:t>les moulins ont de l’avenir !</w:t>
      </w:r>
      <w:r w:rsidR="00FA4429" w:rsidRPr="00221384">
        <w:rPr>
          <w:rStyle w:val="Accentuation"/>
          <w:b/>
          <w:color w:val="FF8C00"/>
          <w:sz w:val="24"/>
          <w:szCs w:val="24"/>
        </w:rPr>
        <w:t> »</w:t>
      </w:r>
    </w:p>
    <w:p w14:paraId="5F535F1B" w14:textId="3DF5DBD0" w:rsidR="00565EBC" w:rsidRPr="00565EBC" w:rsidRDefault="00565EBC" w:rsidP="00565EBC">
      <w:pPr>
        <w:pStyle w:val="En-tte"/>
        <w:rPr>
          <w:sz w:val="24"/>
          <w:szCs w:val="24"/>
        </w:rPr>
      </w:pPr>
      <w:r w:rsidRPr="00565EBC">
        <w:rPr>
          <w:rStyle w:val="Accentuation"/>
          <w:color w:val="FF8C00"/>
          <w:sz w:val="24"/>
          <w:szCs w:val="24"/>
        </w:rPr>
        <w:t xml:space="preserve">   </w:t>
      </w:r>
    </w:p>
    <w:p w14:paraId="1C746607" w14:textId="3FAA8242" w:rsidR="005C7C9D" w:rsidRPr="000F5B45" w:rsidRDefault="002C0ECB" w:rsidP="000F5B45">
      <w:pPr>
        <w:pBdr>
          <w:top w:val="single" w:sz="4" w:space="1" w:color="auto"/>
          <w:left w:val="single" w:sz="4" w:space="4" w:color="auto"/>
          <w:bottom w:val="single" w:sz="4" w:space="1" w:color="auto"/>
          <w:right w:val="single" w:sz="4" w:space="4" w:color="auto"/>
        </w:pBdr>
        <w:spacing w:after="0"/>
        <w:jc w:val="center"/>
        <w:rPr>
          <w:rStyle w:val="lev"/>
          <w:i/>
          <w:color w:val="0070C0"/>
          <w:sz w:val="26"/>
          <w:szCs w:val="26"/>
        </w:rPr>
      </w:pPr>
      <w:r>
        <w:rPr>
          <w:rStyle w:val="lev"/>
          <w:i/>
          <w:color w:val="0070C0"/>
          <w:sz w:val="26"/>
          <w:szCs w:val="26"/>
        </w:rPr>
        <w:t>Une lettre à distribuer à tous</w:t>
      </w:r>
      <w:r w:rsidR="008033D3" w:rsidRPr="000F5B45">
        <w:rPr>
          <w:rStyle w:val="lev"/>
          <w:i/>
          <w:color w:val="0070C0"/>
          <w:sz w:val="26"/>
          <w:szCs w:val="26"/>
        </w:rPr>
        <w:t xml:space="preserve"> vos adhérents et sympathisants !</w:t>
      </w:r>
    </w:p>
    <w:p w14:paraId="6B97FFBE" w14:textId="77777777" w:rsidR="0083624C" w:rsidRPr="0083624C" w:rsidRDefault="0083624C" w:rsidP="005C7C9D">
      <w:pPr>
        <w:pStyle w:val="Paragraphedeliste"/>
        <w:spacing w:after="0" w:line="240" w:lineRule="auto"/>
        <w:ind w:left="11"/>
        <w:jc w:val="center"/>
        <w:rPr>
          <w:b/>
          <w:bCs/>
          <w:color w:val="E36C0A" w:themeColor="accent6" w:themeShade="BF"/>
          <w:sz w:val="8"/>
          <w:szCs w:val="8"/>
        </w:rPr>
      </w:pPr>
    </w:p>
    <w:p w14:paraId="41A358B7" w14:textId="77777777" w:rsidR="0083624C" w:rsidRPr="0083624C" w:rsidRDefault="0083624C" w:rsidP="009D18F0">
      <w:pPr>
        <w:pStyle w:val="Paragraphedeliste"/>
        <w:spacing w:after="0" w:line="240" w:lineRule="auto"/>
        <w:ind w:left="-284"/>
        <w:jc w:val="both"/>
        <w:rPr>
          <w:sz w:val="4"/>
          <w:szCs w:val="4"/>
        </w:rPr>
      </w:pPr>
    </w:p>
    <w:p w14:paraId="3A0B92A2" w14:textId="1D116C35" w:rsidR="002767D9" w:rsidRDefault="00CB6165" w:rsidP="000F5B45">
      <w:pPr>
        <w:pStyle w:val="Paragraphedeliste"/>
        <w:spacing w:after="0" w:line="240" w:lineRule="auto"/>
        <w:ind w:left="-284"/>
        <w:jc w:val="center"/>
        <w:rPr>
          <w:b/>
          <w:bCs/>
          <w:color w:val="E36C0A" w:themeColor="accent6" w:themeShade="BF"/>
          <w:sz w:val="28"/>
          <w:szCs w:val="28"/>
        </w:rPr>
      </w:pPr>
      <w:r>
        <w:rPr>
          <w:b/>
          <w:bCs/>
          <w:color w:val="E36C0A" w:themeColor="accent6" w:themeShade="BF"/>
          <w:sz w:val="28"/>
          <w:szCs w:val="28"/>
        </w:rPr>
        <w:t xml:space="preserve">LA VIE ASSOCIATIVE </w:t>
      </w:r>
      <w:r w:rsidR="0027201A">
        <w:rPr>
          <w:b/>
          <w:bCs/>
          <w:color w:val="E36C0A" w:themeColor="accent6" w:themeShade="BF"/>
          <w:sz w:val="28"/>
          <w:szCs w:val="28"/>
        </w:rPr>
        <w:t xml:space="preserve">REPREND DE PLUS BELLE </w:t>
      </w:r>
      <w:r>
        <w:rPr>
          <w:b/>
          <w:bCs/>
          <w:color w:val="E36C0A" w:themeColor="accent6" w:themeShade="BF"/>
          <w:sz w:val="28"/>
          <w:szCs w:val="28"/>
        </w:rPr>
        <w:t>!</w:t>
      </w:r>
    </w:p>
    <w:p w14:paraId="6950D77F" w14:textId="77777777" w:rsidR="004A233B" w:rsidRPr="004A233B" w:rsidRDefault="004A233B" w:rsidP="000F5B45">
      <w:pPr>
        <w:pStyle w:val="Paragraphedeliste"/>
        <w:spacing w:after="0" w:line="240" w:lineRule="auto"/>
        <w:ind w:left="-284"/>
        <w:jc w:val="center"/>
        <w:rPr>
          <w:b/>
          <w:bCs/>
          <w:color w:val="E36C0A" w:themeColor="accent6" w:themeShade="BF"/>
          <w:sz w:val="16"/>
          <w:szCs w:val="16"/>
        </w:rPr>
      </w:pPr>
    </w:p>
    <w:p w14:paraId="5476B222" w14:textId="6401F30C" w:rsidR="00355786" w:rsidRDefault="00BA3345" w:rsidP="004A233B">
      <w:pPr>
        <w:pBdr>
          <w:top w:val="single" w:sz="4" w:space="1" w:color="auto"/>
          <w:left w:val="single" w:sz="4" w:space="4" w:color="auto"/>
          <w:bottom w:val="single" w:sz="4" w:space="1" w:color="auto"/>
          <w:right w:val="single" w:sz="4" w:space="4" w:color="auto"/>
        </w:pBdr>
        <w:tabs>
          <w:tab w:val="left" w:pos="2700"/>
        </w:tabs>
        <w:spacing w:after="0" w:line="240" w:lineRule="auto"/>
        <w:ind w:left="-284"/>
        <w:jc w:val="both"/>
        <w:rPr>
          <w:b/>
          <w:bCs/>
          <w:i/>
          <w:iCs/>
        </w:rPr>
      </w:pPr>
      <w:r>
        <w:rPr>
          <w:b/>
          <w:bCs/>
          <w:i/>
          <w:iCs/>
        </w:rPr>
        <w:t xml:space="preserve">La période estivale s’achève et si elle fut riche en activités au niveau national et sur le terrain pour mener à bien le projet d’amendement </w:t>
      </w:r>
      <w:r w:rsidR="00355786">
        <w:rPr>
          <w:b/>
          <w:bCs/>
          <w:i/>
          <w:iCs/>
        </w:rPr>
        <w:t xml:space="preserve">dans </w:t>
      </w:r>
      <w:r w:rsidR="003044EE" w:rsidRPr="006A1D71">
        <w:rPr>
          <w:b/>
          <w:bCs/>
          <w:i/>
          <w:iCs/>
        </w:rPr>
        <w:t>le</w:t>
      </w:r>
      <w:r w:rsidR="003044EE" w:rsidRPr="003044EE">
        <w:rPr>
          <w:b/>
          <w:bCs/>
          <w:i/>
          <w:iCs/>
          <w:color w:val="00B0F0"/>
        </w:rPr>
        <w:t xml:space="preserve"> </w:t>
      </w:r>
      <w:r>
        <w:rPr>
          <w:b/>
          <w:bCs/>
          <w:i/>
          <w:iCs/>
        </w:rPr>
        <w:t>cadre de la Loi Climat, nous avons été récompensés de nos efforts. L’Article 49 est maintenant inscrit dans le marbre et nos efforts doivent maintenant se concentrer</w:t>
      </w:r>
      <w:r w:rsidR="00355786">
        <w:rPr>
          <w:b/>
          <w:bCs/>
          <w:i/>
          <w:iCs/>
        </w:rPr>
        <w:t xml:space="preserve"> </w:t>
      </w:r>
      <w:r>
        <w:rPr>
          <w:b/>
          <w:bCs/>
          <w:i/>
          <w:iCs/>
        </w:rPr>
        <w:t xml:space="preserve">à veiller à l’application de la loi. </w:t>
      </w:r>
    </w:p>
    <w:p w14:paraId="04EE9ECB" w14:textId="151B0DFE" w:rsidR="00355786" w:rsidRDefault="00BA3345" w:rsidP="004A233B">
      <w:pPr>
        <w:pBdr>
          <w:top w:val="single" w:sz="4" w:space="1" w:color="auto"/>
          <w:left w:val="single" w:sz="4" w:space="4" w:color="auto"/>
          <w:bottom w:val="single" w:sz="4" w:space="1" w:color="auto"/>
          <w:right w:val="single" w:sz="4" w:space="4" w:color="auto"/>
        </w:pBdr>
        <w:tabs>
          <w:tab w:val="left" w:pos="2700"/>
        </w:tabs>
        <w:spacing w:after="0" w:line="240" w:lineRule="auto"/>
        <w:ind w:left="-284"/>
        <w:jc w:val="both"/>
        <w:rPr>
          <w:b/>
          <w:bCs/>
          <w:i/>
          <w:iCs/>
        </w:rPr>
      </w:pPr>
      <w:r>
        <w:rPr>
          <w:b/>
          <w:bCs/>
          <w:i/>
          <w:iCs/>
        </w:rPr>
        <w:t>Cette LETTRE n° 34 vous apportera les dernières informations et recommandations sur la stratégie que nous mettons en place au niveau national</w:t>
      </w:r>
      <w:r w:rsidR="00355786">
        <w:rPr>
          <w:b/>
          <w:bCs/>
          <w:i/>
          <w:iCs/>
        </w:rPr>
        <w:t xml:space="preserve">. </w:t>
      </w:r>
      <w:r>
        <w:rPr>
          <w:b/>
          <w:bCs/>
          <w:i/>
          <w:iCs/>
        </w:rPr>
        <w:t>Le prochain rendez-vous des Rencontre</w:t>
      </w:r>
      <w:r w:rsidR="006A1D71">
        <w:rPr>
          <w:b/>
          <w:bCs/>
          <w:i/>
          <w:iCs/>
        </w:rPr>
        <w:t>s</w:t>
      </w:r>
      <w:r>
        <w:rPr>
          <w:b/>
          <w:bCs/>
          <w:i/>
          <w:iCs/>
        </w:rPr>
        <w:t xml:space="preserve"> Nationales de la FDMF aur</w:t>
      </w:r>
      <w:r w:rsidR="00355786">
        <w:rPr>
          <w:b/>
          <w:bCs/>
          <w:i/>
          <w:iCs/>
        </w:rPr>
        <w:t>a</w:t>
      </w:r>
      <w:r>
        <w:rPr>
          <w:b/>
          <w:bCs/>
          <w:i/>
          <w:iCs/>
        </w:rPr>
        <w:t xml:space="preserve"> une importance capitale pour la suite des événements et pour pro</w:t>
      </w:r>
      <w:r w:rsidR="00355786">
        <w:rPr>
          <w:b/>
          <w:bCs/>
          <w:i/>
          <w:iCs/>
        </w:rPr>
        <w:t>u</w:t>
      </w:r>
      <w:r>
        <w:rPr>
          <w:b/>
          <w:bCs/>
          <w:i/>
          <w:iCs/>
        </w:rPr>
        <w:t>ver combien notre Fédération</w:t>
      </w:r>
      <w:r w:rsidR="00355786">
        <w:rPr>
          <w:b/>
          <w:bCs/>
          <w:i/>
          <w:iCs/>
        </w:rPr>
        <w:t xml:space="preserve"> est riche de projets pour défendre, promouvoir et valoriser les moulins ! Ces Rencontres seront </w:t>
      </w:r>
      <w:proofErr w:type="spellStart"/>
      <w:r w:rsidR="00355786">
        <w:rPr>
          <w:b/>
          <w:bCs/>
          <w:i/>
          <w:iCs/>
        </w:rPr>
        <w:t>cloturées</w:t>
      </w:r>
      <w:proofErr w:type="spellEnd"/>
      <w:r w:rsidR="00355786">
        <w:rPr>
          <w:b/>
          <w:bCs/>
          <w:i/>
          <w:iCs/>
        </w:rPr>
        <w:t xml:space="preserve"> par la tenue de l’Assemblée Générale de la Fédération. Nous comptons sur votre présence. </w:t>
      </w:r>
    </w:p>
    <w:p w14:paraId="2CA98C70" w14:textId="443D1998" w:rsidR="00236472" w:rsidRPr="00355786" w:rsidRDefault="002C0ECB" w:rsidP="00355786">
      <w:pPr>
        <w:pBdr>
          <w:top w:val="single" w:sz="4" w:space="1" w:color="auto"/>
          <w:left w:val="single" w:sz="4" w:space="4" w:color="auto"/>
          <w:bottom w:val="single" w:sz="4" w:space="1" w:color="auto"/>
          <w:right w:val="single" w:sz="4" w:space="4" w:color="auto"/>
        </w:pBdr>
        <w:tabs>
          <w:tab w:val="left" w:pos="2700"/>
        </w:tabs>
        <w:spacing w:after="0" w:line="240" w:lineRule="auto"/>
        <w:ind w:left="-284"/>
        <w:jc w:val="right"/>
        <w:rPr>
          <w:i/>
          <w:iCs/>
        </w:rPr>
      </w:pPr>
      <w:r w:rsidRPr="00355786">
        <w:rPr>
          <w:i/>
          <w:iCs/>
        </w:rPr>
        <w:t xml:space="preserve">(Alain Eyquem – Président le </w:t>
      </w:r>
      <w:r w:rsidR="006A1D71">
        <w:rPr>
          <w:i/>
          <w:iCs/>
        </w:rPr>
        <w:t>8</w:t>
      </w:r>
      <w:r w:rsidR="00355786" w:rsidRPr="00355786">
        <w:rPr>
          <w:i/>
          <w:iCs/>
        </w:rPr>
        <w:t xml:space="preserve"> septembre</w:t>
      </w:r>
      <w:r w:rsidRPr="00355786">
        <w:rPr>
          <w:i/>
          <w:iCs/>
        </w:rPr>
        <w:t xml:space="preserve"> 2021</w:t>
      </w:r>
      <w:r w:rsidR="004A233B" w:rsidRPr="00355786">
        <w:rPr>
          <w:i/>
          <w:iCs/>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236472" w:rsidRPr="002C0ECB" w14:paraId="35082DCE" w14:textId="77777777" w:rsidTr="00CB6165">
        <w:trPr>
          <w:trHeight w:val="60"/>
        </w:trPr>
        <w:tc>
          <w:tcPr>
            <w:tcW w:w="4176" w:type="dxa"/>
          </w:tcPr>
          <w:p w14:paraId="40A78D79" w14:textId="5FB49F44" w:rsidR="00236472" w:rsidRPr="002C0ECB" w:rsidRDefault="00236472" w:rsidP="002767D9">
            <w:pPr>
              <w:jc w:val="both"/>
              <w:rPr>
                <w:b/>
                <w:bCs/>
                <w:i/>
                <w:iCs/>
              </w:rPr>
            </w:pPr>
          </w:p>
        </w:tc>
        <w:tc>
          <w:tcPr>
            <w:tcW w:w="4176" w:type="dxa"/>
          </w:tcPr>
          <w:p w14:paraId="76EB1EC4" w14:textId="2F4ED33D" w:rsidR="00236472" w:rsidRPr="002C0ECB" w:rsidRDefault="00236472" w:rsidP="002767D9">
            <w:pPr>
              <w:jc w:val="both"/>
              <w:rPr>
                <w:b/>
                <w:bCs/>
                <w:i/>
                <w:iCs/>
              </w:rPr>
            </w:pPr>
          </w:p>
        </w:tc>
      </w:tr>
    </w:tbl>
    <w:p w14:paraId="0BA0432E" w14:textId="435B73B1" w:rsidR="00DE763C" w:rsidRDefault="00355786" w:rsidP="00D25B6A">
      <w:pPr>
        <w:pStyle w:val="Paragraphedeliste"/>
        <w:spacing w:after="0" w:line="240" w:lineRule="auto"/>
        <w:ind w:left="-284"/>
        <w:jc w:val="center"/>
        <w:rPr>
          <w:b/>
          <w:bCs/>
          <w:color w:val="E36C0A" w:themeColor="accent6" w:themeShade="BF"/>
          <w:sz w:val="28"/>
          <w:szCs w:val="28"/>
        </w:rPr>
      </w:pPr>
      <w:r>
        <w:rPr>
          <w:b/>
          <w:bCs/>
          <w:color w:val="E36C0A" w:themeColor="accent6" w:themeShade="BF"/>
          <w:sz w:val="28"/>
          <w:szCs w:val="28"/>
        </w:rPr>
        <w:t>HUITIEMES RENCONTRES NATI</w:t>
      </w:r>
      <w:r w:rsidR="00E32617">
        <w:rPr>
          <w:b/>
          <w:bCs/>
          <w:color w:val="E36C0A" w:themeColor="accent6" w:themeShade="BF"/>
          <w:sz w:val="28"/>
          <w:szCs w:val="28"/>
        </w:rPr>
        <w:t>O</w:t>
      </w:r>
      <w:r>
        <w:rPr>
          <w:b/>
          <w:bCs/>
          <w:color w:val="E36C0A" w:themeColor="accent6" w:themeShade="BF"/>
          <w:sz w:val="28"/>
          <w:szCs w:val="28"/>
        </w:rPr>
        <w:t>NALES DE LA FDMF</w:t>
      </w:r>
    </w:p>
    <w:p w14:paraId="14713509" w14:textId="77777777" w:rsidR="00D25B6A" w:rsidRPr="00D25B6A" w:rsidRDefault="00D25B6A" w:rsidP="00D25B6A">
      <w:pPr>
        <w:pStyle w:val="Paragraphedeliste"/>
        <w:spacing w:line="240" w:lineRule="auto"/>
        <w:ind w:left="-284"/>
        <w:jc w:val="center"/>
        <w:rPr>
          <w:b/>
          <w:bCs/>
          <w:color w:val="E36C0A" w:themeColor="accent6" w:themeShade="BF"/>
          <w:sz w:val="24"/>
          <w:szCs w:val="24"/>
        </w:rPr>
      </w:pPr>
      <w:r w:rsidRPr="00D25B6A">
        <w:rPr>
          <w:b/>
          <w:bCs/>
          <w:color w:val="E36C0A" w:themeColor="accent6" w:themeShade="BF"/>
          <w:sz w:val="24"/>
          <w:szCs w:val="24"/>
        </w:rPr>
        <w:t>24 et 25 Novembre 2021</w:t>
      </w:r>
    </w:p>
    <w:p w14:paraId="329EF815" w14:textId="43EE04EE" w:rsidR="00D25B6A" w:rsidRPr="00D25B6A" w:rsidRDefault="00D25B6A" w:rsidP="00D25B6A">
      <w:pPr>
        <w:pStyle w:val="Paragraphedeliste"/>
        <w:spacing w:after="0" w:line="240" w:lineRule="auto"/>
        <w:ind w:left="-284"/>
        <w:jc w:val="center"/>
        <w:rPr>
          <w:b/>
          <w:bCs/>
          <w:color w:val="E36C0A" w:themeColor="accent6" w:themeShade="BF"/>
          <w:sz w:val="24"/>
          <w:szCs w:val="24"/>
        </w:rPr>
      </w:pPr>
      <w:r w:rsidRPr="00D25B6A">
        <w:rPr>
          <w:b/>
          <w:bCs/>
          <w:color w:val="E36C0A" w:themeColor="accent6" w:themeShade="BF"/>
          <w:sz w:val="24"/>
          <w:szCs w:val="24"/>
        </w:rPr>
        <w:t>(Espace Régional -Aire Poitou-Charentes A10 -79230 Vouillé)</w:t>
      </w:r>
    </w:p>
    <w:p w14:paraId="26723215" w14:textId="77777777" w:rsidR="00D25B6A" w:rsidRPr="00D25B6A" w:rsidRDefault="00D25B6A" w:rsidP="00FF0C0B">
      <w:pPr>
        <w:pStyle w:val="Paragraphedeliste"/>
        <w:spacing w:after="0" w:line="240" w:lineRule="auto"/>
        <w:ind w:left="-284"/>
        <w:jc w:val="both"/>
        <w:rPr>
          <w:b/>
          <w:bCs/>
          <w:color w:val="E36C0A" w:themeColor="accent6" w:themeShade="BF"/>
          <w:sz w:val="16"/>
          <w:szCs w:val="16"/>
        </w:rPr>
      </w:pPr>
    </w:p>
    <w:p w14:paraId="26F325E1" w14:textId="06E8C974" w:rsidR="00516793" w:rsidRPr="00516793" w:rsidRDefault="00516793" w:rsidP="00D25B6A">
      <w:pPr>
        <w:pStyle w:val="Paragraphedeliste"/>
        <w:ind w:left="-284"/>
        <w:jc w:val="center"/>
        <w:rPr>
          <w:sz w:val="28"/>
          <w:szCs w:val="28"/>
        </w:rPr>
      </w:pPr>
      <w:r w:rsidRPr="00516793">
        <w:rPr>
          <w:b/>
          <w:bCs/>
          <w:sz w:val="28"/>
          <w:szCs w:val="28"/>
        </w:rPr>
        <w:t>« Les moulins et leur avenir »</w:t>
      </w:r>
      <w:r w:rsidRPr="00D25B6A">
        <w:rPr>
          <w:b/>
          <w:bCs/>
          <w:sz w:val="28"/>
          <w:szCs w:val="28"/>
        </w:rPr>
        <w:t xml:space="preserve"> : </w:t>
      </w:r>
      <w:r w:rsidRPr="00516793">
        <w:rPr>
          <w:sz w:val="28"/>
          <w:szCs w:val="28"/>
        </w:rPr>
        <w:t>Contextes, valorisation, projets,</w:t>
      </w:r>
    </w:p>
    <w:p w14:paraId="1573C8F6" w14:textId="77777777" w:rsidR="00516793" w:rsidRPr="00516793" w:rsidRDefault="00516793" w:rsidP="00D25B6A">
      <w:pPr>
        <w:pStyle w:val="Paragraphedeliste"/>
        <w:spacing w:line="240" w:lineRule="auto"/>
        <w:ind w:left="-284"/>
        <w:rPr>
          <w:b/>
          <w:bCs/>
          <w:sz w:val="20"/>
          <w:szCs w:val="20"/>
          <w:u w:val="single"/>
        </w:rPr>
      </w:pPr>
      <w:r w:rsidRPr="00516793">
        <w:rPr>
          <w:b/>
          <w:bCs/>
          <w:sz w:val="20"/>
          <w:szCs w:val="20"/>
          <w:u w:val="single"/>
        </w:rPr>
        <w:t>Objectifs :</w:t>
      </w:r>
    </w:p>
    <w:p w14:paraId="15F13433" w14:textId="77777777" w:rsidR="00516793" w:rsidRPr="00516793" w:rsidRDefault="00516793" w:rsidP="00D25B6A">
      <w:pPr>
        <w:pStyle w:val="Paragraphedeliste"/>
        <w:numPr>
          <w:ilvl w:val="0"/>
          <w:numId w:val="25"/>
        </w:numPr>
        <w:spacing w:line="240" w:lineRule="auto"/>
        <w:rPr>
          <w:sz w:val="20"/>
          <w:szCs w:val="20"/>
        </w:rPr>
      </w:pPr>
      <w:r w:rsidRPr="00516793">
        <w:rPr>
          <w:sz w:val="20"/>
          <w:szCs w:val="20"/>
        </w:rPr>
        <w:t>Sensibiliser aux évolutions du contexte</w:t>
      </w:r>
    </w:p>
    <w:p w14:paraId="616C5028" w14:textId="77777777" w:rsidR="00516793" w:rsidRPr="00516793" w:rsidRDefault="00516793" w:rsidP="00D25B6A">
      <w:pPr>
        <w:pStyle w:val="Paragraphedeliste"/>
        <w:numPr>
          <w:ilvl w:val="0"/>
          <w:numId w:val="25"/>
        </w:numPr>
        <w:spacing w:line="240" w:lineRule="auto"/>
        <w:rPr>
          <w:sz w:val="20"/>
          <w:szCs w:val="20"/>
        </w:rPr>
      </w:pPr>
      <w:r w:rsidRPr="00516793">
        <w:rPr>
          <w:sz w:val="20"/>
          <w:szCs w:val="20"/>
        </w:rPr>
        <w:t>Sensibiliser aux leviers de valorisation des moulins</w:t>
      </w:r>
    </w:p>
    <w:p w14:paraId="65D8AB3F" w14:textId="77777777" w:rsidR="00516793" w:rsidRPr="00516793" w:rsidRDefault="00516793" w:rsidP="00D25B6A">
      <w:pPr>
        <w:pStyle w:val="Paragraphedeliste"/>
        <w:spacing w:line="240" w:lineRule="auto"/>
        <w:ind w:left="-284"/>
        <w:rPr>
          <w:sz w:val="20"/>
          <w:szCs w:val="20"/>
        </w:rPr>
      </w:pPr>
      <w:r w:rsidRPr="00516793">
        <w:rPr>
          <w:b/>
          <w:bCs/>
          <w:sz w:val="20"/>
          <w:szCs w:val="20"/>
          <w:u w:val="single"/>
        </w:rPr>
        <w:t>Publics concernés</w:t>
      </w:r>
      <w:r w:rsidRPr="00516793">
        <w:rPr>
          <w:sz w:val="20"/>
          <w:szCs w:val="20"/>
        </w:rPr>
        <w:t> :</w:t>
      </w:r>
    </w:p>
    <w:p w14:paraId="442E762A" w14:textId="063113AE" w:rsidR="00516793" w:rsidRPr="00516793" w:rsidRDefault="00516793" w:rsidP="00D25B6A">
      <w:pPr>
        <w:pStyle w:val="Paragraphedeliste"/>
        <w:numPr>
          <w:ilvl w:val="0"/>
          <w:numId w:val="26"/>
        </w:numPr>
        <w:spacing w:line="240" w:lineRule="auto"/>
        <w:rPr>
          <w:sz w:val="20"/>
          <w:szCs w:val="20"/>
        </w:rPr>
      </w:pPr>
      <w:r w:rsidRPr="00516793">
        <w:rPr>
          <w:sz w:val="20"/>
          <w:szCs w:val="20"/>
        </w:rPr>
        <w:t xml:space="preserve">Adhérents souhaitant </w:t>
      </w:r>
      <w:r>
        <w:rPr>
          <w:sz w:val="20"/>
          <w:szCs w:val="20"/>
        </w:rPr>
        <w:t>s</w:t>
      </w:r>
      <w:r w:rsidRPr="00516793">
        <w:rPr>
          <w:sz w:val="20"/>
          <w:szCs w:val="20"/>
        </w:rPr>
        <w:t>’impliquer dans des actions pour les moulins (à vent et à eau)</w:t>
      </w:r>
    </w:p>
    <w:p w14:paraId="457800C6" w14:textId="77777777" w:rsidR="00516793" w:rsidRPr="00516793" w:rsidRDefault="00516793" w:rsidP="00D25B6A">
      <w:pPr>
        <w:pStyle w:val="Paragraphedeliste"/>
        <w:numPr>
          <w:ilvl w:val="0"/>
          <w:numId w:val="26"/>
        </w:numPr>
        <w:spacing w:line="240" w:lineRule="auto"/>
        <w:rPr>
          <w:sz w:val="20"/>
          <w:szCs w:val="20"/>
        </w:rPr>
      </w:pPr>
      <w:r w:rsidRPr="00516793">
        <w:rPr>
          <w:sz w:val="20"/>
          <w:szCs w:val="20"/>
        </w:rPr>
        <w:t>Responsables et/ou représentants des associations adhérentes</w:t>
      </w:r>
    </w:p>
    <w:p w14:paraId="27C28BC4" w14:textId="77777777" w:rsidR="00516793" w:rsidRPr="00516793" w:rsidRDefault="00516793" w:rsidP="00D25B6A">
      <w:pPr>
        <w:pStyle w:val="Paragraphedeliste"/>
        <w:numPr>
          <w:ilvl w:val="0"/>
          <w:numId w:val="26"/>
        </w:numPr>
        <w:spacing w:line="240" w:lineRule="auto"/>
        <w:rPr>
          <w:sz w:val="20"/>
          <w:szCs w:val="20"/>
        </w:rPr>
      </w:pPr>
      <w:r w:rsidRPr="00516793">
        <w:rPr>
          <w:sz w:val="20"/>
          <w:szCs w:val="20"/>
        </w:rPr>
        <w:t>Adhérents individuels</w:t>
      </w:r>
    </w:p>
    <w:p w14:paraId="474E1CCD" w14:textId="77777777" w:rsidR="00516793" w:rsidRPr="00516793" w:rsidRDefault="00516793" w:rsidP="00D25B6A">
      <w:pPr>
        <w:pStyle w:val="Paragraphedeliste"/>
        <w:spacing w:line="240" w:lineRule="auto"/>
        <w:ind w:left="-284"/>
        <w:rPr>
          <w:b/>
          <w:bCs/>
          <w:sz w:val="20"/>
          <w:szCs w:val="20"/>
          <w:u w:val="single"/>
        </w:rPr>
      </w:pPr>
      <w:r w:rsidRPr="00516793">
        <w:rPr>
          <w:b/>
          <w:bCs/>
          <w:sz w:val="20"/>
          <w:szCs w:val="20"/>
          <w:u w:val="single"/>
        </w:rPr>
        <w:t>Plusieurs axes pour ces rencontres :</w:t>
      </w:r>
    </w:p>
    <w:p w14:paraId="1AB3D0BF" w14:textId="77777777" w:rsidR="00516793" w:rsidRPr="00516793" w:rsidRDefault="00516793" w:rsidP="00D25B6A">
      <w:pPr>
        <w:pStyle w:val="Paragraphedeliste"/>
        <w:numPr>
          <w:ilvl w:val="0"/>
          <w:numId w:val="24"/>
        </w:numPr>
        <w:spacing w:line="240" w:lineRule="auto"/>
        <w:jc w:val="both"/>
        <w:rPr>
          <w:sz w:val="20"/>
          <w:szCs w:val="20"/>
        </w:rPr>
      </w:pPr>
      <w:r w:rsidRPr="00516793">
        <w:rPr>
          <w:b/>
          <w:bCs/>
          <w:sz w:val="20"/>
          <w:szCs w:val="20"/>
        </w:rPr>
        <w:t xml:space="preserve">L’évolution du contexte juridique : </w:t>
      </w:r>
      <w:r w:rsidRPr="00516793">
        <w:rPr>
          <w:sz w:val="20"/>
          <w:szCs w:val="20"/>
        </w:rPr>
        <w:t>loi climat, conséquences.</w:t>
      </w:r>
    </w:p>
    <w:p w14:paraId="05CFCACB" w14:textId="77777777" w:rsidR="00516793" w:rsidRPr="00516793" w:rsidRDefault="00516793" w:rsidP="00D25B6A">
      <w:pPr>
        <w:pStyle w:val="Paragraphedeliste"/>
        <w:numPr>
          <w:ilvl w:val="0"/>
          <w:numId w:val="24"/>
        </w:numPr>
        <w:spacing w:line="240" w:lineRule="auto"/>
        <w:jc w:val="both"/>
        <w:rPr>
          <w:sz w:val="20"/>
          <w:szCs w:val="20"/>
        </w:rPr>
      </w:pPr>
      <w:r w:rsidRPr="00516793">
        <w:rPr>
          <w:b/>
          <w:bCs/>
          <w:sz w:val="20"/>
          <w:szCs w:val="20"/>
        </w:rPr>
        <w:t xml:space="preserve">Bilan de la gouvernance nationale de la restauration de la continuité écologique : </w:t>
      </w:r>
      <w:r w:rsidRPr="00516793">
        <w:rPr>
          <w:sz w:val="20"/>
          <w:szCs w:val="20"/>
        </w:rPr>
        <w:t>suites de la politique apaisée, espaces d’intervention et de dialogue…</w:t>
      </w:r>
    </w:p>
    <w:p w14:paraId="0F36B2A8" w14:textId="28CD3FD2" w:rsidR="00516793" w:rsidRPr="00516793" w:rsidRDefault="00516793" w:rsidP="00D25B6A">
      <w:pPr>
        <w:pStyle w:val="Paragraphedeliste"/>
        <w:numPr>
          <w:ilvl w:val="0"/>
          <w:numId w:val="24"/>
        </w:numPr>
        <w:spacing w:line="240" w:lineRule="auto"/>
        <w:jc w:val="both"/>
        <w:rPr>
          <w:sz w:val="20"/>
          <w:szCs w:val="20"/>
        </w:rPr>
      </w:pPr>
      <w:r w:rsidRPr="00516793">
        <w:rPr>
          <w:b/>
          <w:bCs/>
          <w:sz w:val="20"/>
          <w:szCs w:val="20"/>
        </w:rPr>
        <w:t xml:space="preserve">Où en sommes-nous des connaissances ? </w:t>
      </w:r>
      <w:r w:rsidRPr="00516793">
        <w:rPr>
          <w:sz w:val="20"/>
          <w:szCs w:val="20"/>
        </w:rPr>
        <w:t xml:space="preserve">: par rapport à la continuité </w:t>
      </w:r>
      <w:r>
        <w:rPr>
          <w:sz w:val="20"/>
          <w:szCs w:val="20"/>
        </w:rPr>
        <w:t>biologique</w:t>
      </w:r>
      <w:r w:rsidRPr="00516793">
        <w:rPr>
          <w:sz w:val="20"/>
          <w:szCs w:val="20"/>
        </w:rPr>
        <w:t xml:space="preserve"> et la continuité sédimentaire, certitudes, controverses, évolution des connaissances.</w:t>
      </w:r>
    </w:p>
    <w:p w14:paraId="3ACE9442" w14:textId="77777777" w:rsidR="00516793" w:rsidRPr="00516793" w:rsidRDefault="00516793" w:rsidP="00D25B6A">
      <w:pPr>
        <w:pStyle w:val="Paragraphedeliste"/>
        <w:numPr>
          <w:ilvl w:val="0"/>
          <w:numId w:val="24"/>
        </w:numPr>
        <w:spacing w:line="240" w:lineRule="auto"/>
        <w:jc w:val="both"/>
        <w:rPr>
          <w:b/>
          <w:bCs/>
          <w:sz w:val="20"/>
          <w:szCs w:val="20"/>
        </w:rPr>
      </w:pPr>
      <w:r w:rsidRPr="00516793">
        <w:rPr>
          <w:b/>
          <w:bCs/>
          <w:sz w:val="20"/>
          <w:szCs w:val="20"/>
        </w:rPr>
        <w:t xml:space="preserve">Les moulins : obstacles ou atouts ? : </w:t>
      </w:r>
      <w:r w:rsidRPr="00516793">
        <w:rPr>
          <w:sz w:val="20"/>
          <w:szCs w:val="20"/>
        </w:rPr>
        <w:t>opportunités et freins pour la production d’énergie, les moulins dans des projets de territoires, les moulins et les autres usages et acteurs de la rivière.</w:t>
      </w:r>
    </w:p>
    <w:p w14:paraId="6D2409E8" w14:textId="77777777" w:rsidR="00516793" w:rsidRPr="00516793" w:rsidRDefault="00516793" w:rsidP="00D25B6A">
      <w:pPr>
        <w:pStyle w:val="Paragraphedeliste"/>
        <w:numPr>
          <w:ilvl w:val="0"/>
          <w:numId w:val="24"/>
        </w:numPr>
        <w:spacing w:line="240" w:lineRule="auto"/>
        <w:jc w:val="both"/>
        <w:rPr>
          <w:b/>
          <w:bCs/>
          <w:sz w:val="20"/>
          <w:szCs w:val="20"/>
        </w:rPr>
      </w:pPr>
      <w:r w:rsidRPr="00516793">
        <w:rPr>
          <w:b/>
          <w:bCs/>
          <w:sz w:val="20"/>
          <w:szCs w:val="20"/>
        </w:rPr>
        <w:t>Le moulin et son milieu :</w:t>
      </w:r>
      <w:r w:rsidRPr="00516793">
        <w:rPr>
          <w:sz w:val="20"/>
          <w:szCs w:val="20"/>
        </w:rPr>
        <w:t xml:space="preserve"> les outils de préservations de la biodiversité, Natura 2000 et les moulins, labels, dispositifs,</w:t>
      </w:r>
    </w:p>
    <w:p w14:paraId="13E97E29" w14:textId="77777777" w:rsidR="00516793" w:rsidRPr="00516793" w:rsidRDefault="00516793" w:rsidP="00D25B6A">
      <w:pPr>
        <w:pStyle w:val="Paragraphedeliste"/>
        <w:numPr>
          <w:ilvl w:val="0"/>
          <w:numId w:val="24"/>
        </w:numPr>
        <w:spacing w:line="240" w:lineRule="auto"/>
        <w:jc w:val="both"/>
        <w:rPr>
          <w:b/>
          <w:bCs/>
          <w:sz w:val="20"/>
          <w:szCs w:val="20"/>
        </w:rPr>
      </w:pPr>
      <w:r w:rsidRPr="00516793">
        <w:rPr>
          <w:b/>
          <w:bCs/>
          <w:sz w:val="20"/>
          <w:szCs w:val="20"/>
        </w:rPr>
        <w:t xml:space="preserve">Les moulins à vent, restauration, animation : </w:t>
      </w:r>
      <w:r w:rsidRPr="00516793">
        <w:rPr>
          <w:sz w:val="20"/>
          <w:szCs w:val="20"/>
        </w:rPr>
        <w:t xml:space="preserve">produire, animer, participer à des projets de territoires, </w:t>
      </w:r>
    </w:p>
    <w:p w14:paraId="45CD381F" w14:textId="30BF0E47" w:rsidR="00516793" w:rsidRPr="00516793" w:rsidRDefault="00516793" w:rsidP="00516793">
      <w:pPr>
        <w:pStyle w:val="Paragraphedeliste"/>
        <w:numPr>
          <w:ilvl w:val="0"/>
          <w:numId w:val="24"/>
        </w:numPr>
        <w:jc w:val="both"/>
        <w:rPr>
          <w:b/>
          <w:bCs/>
          <w:sz w:val="20"/>
          <w:szCs w:val="20"/>
        </w:rPr>
      </w:pPr>
      <w:r w:rsidRPr="00516793">
        <w:rPr>
          <w:b/>
          <w:bCs/>
          <w:sz w:val="20"/>
          <w:szCs w:val="20"/>
        </w:rPr>
        <w:t>Enjeux et outils pour le patrimoine :</w:t>
      </w:r>
      <w:r w:rsidRPr="00516793">
        <w:rPr>
          <w:sz w:val="20"/>
          <w:szCs w:val="20"/>
        </w:rPr>
        <w:t xml:space="preserve"> bilan de l’outil de valorisation du patrimoine lié à l’eau, outils actuels de valorisation du patrimoine, de la restauration</w:t>
      </w:r>
      <w:r>
        <w:rPr>
          <w:sz w:val="20"/>
          <w:szCs w:val="20"/>
        </w:rPr>
        <w:t>, de la valorisation</w:t>
      </w:r>
    </w:p>
    <w:p w14:paraId="1FE76754" w14:textId="1D4225F1" w:rsidR="00516793" w:rsidRPr="00516793" w:rsidRDefault="00516793" w:rsidP="00516793">
      <w:pPr>
        <w:pStyle w:val="Paragraphedeliste"/>
        <w:ind w:left="-284"/>
        <w:jc w:val="center"/>
        <w:rPr>
          <w:b/>
          <w:bCs/>
          <w:sz w:val="20"/>
          <w:szCs w:val="20"/>
        </w:rPr>
      </w:pPr>
      <w:r>
        <w:rPr>
          <w:b/>
          <w:bCs/>
          <w:sz w:val="20"/>
          <w:szCs w:val="20"/>
        </w:rPr>
        <w:t>Ces axes</w:t>
      </w:r>
      <w:r w:rsidRPr="00516793">
        <w:rPr>
          <w:b/>
          <w:bCs/>
          <w:sz w:val="20"/>
          <w:szCs w:val="20"/>
        </w:rPr>
        <w:t xml:space="preserve"> seront abordés sous forme de communications, de tables rondes suivies d’échanges.</w:t>
      </w:r>
    </w:p>
    <w:p w14:paraId="0B73CC5F" w14:textId="63F842BC" w:rsidR="00516793" w:rsidRPr="006A1D71" w:rsidRDefault="00516793" w:rsidP="00D25B6A">
      <w:pPr>
        <w:pStyle w:val="Paragraphedeliste"/>
        <w:spacing w:line="240" w:lineRule="auto"/>
        <w:ind w:left="-284"/>
        <w:jc w:val="both"/>
        <w:rPr>
          <w:sz w:val="20"/>
          <w:szCs w:val="20"/>
        </w:rPr>
      </w:pPr>
      <w:r>
        <w:rPr>
          <w:noProof/>
        </w:rPr>
        <w:lastRenderedPageBreak/>
        <w:drawing>
          <wp:anchor distT="0" distB="0" distL="114300" distR="114300" simplePos="0" relativeHeight="251689472" behindDoc="1" locked="0" layoutInCell="1" allowOverlap="1" wp14:anchorId="4C435ECC" wp14:editId="24CDD2E6">
            <wp:simplePos x="0" y="0"/>
            <wp:positionH relativeFrom="column">
              <wp:posOffset>-1137920</wp:posOffset>
            </wp:positionH>
            <wp:positionV relativeFrom="paragraph">
              <wp:posOffset>-264160</wp:posOffset>
            </wp:positionV>
            <wp:extent cx="678815" cy="14337900"/>
            <wp:effectExtent l="0" t="0" r="6985" b="6985"/>
            <wp:wrapNone/>
            <wp:docPr id="6" name="Image 2" descr="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14337900"/>
                    </a:xfrm>
                    <a:prstGeom prst="rect">
                      <a:avLst/>
                    </a:prstGeom>
                    <a:noFill/>
                  </pic:spPr>
                </pic:pic>
              </a:graphicData>
            </a:graphic>
            <wp14:sizeRelH relativeFrom="page">
              <wp14:pctWidth>0</wp14:pctWidth>
            </wp14:sizeRelH>
            <wp14:sizeRelV relativeFrom="page">
              <wp14:pctHeight>0</wp14:pctHeight>
            </wp14:sizeRelV>
          </wp:anchor>
        </w:drawing>
      </w:r>
      <w:r w:rsidRPr="00516793">
        <w:rPr>
          <w:b/>
          <w:bCs/>
          <w:sz w:val="20"/>
          <w:szCs w:val="20"/>
        </w:rPr>
        <w:t>Avec la présence annoncée de</w:t>
      </w:r>
      <w:r w:rsidRPr="00516793">
        <w:rPr>
          <w:sz w:val="20"/>
          <w:szCs w:val="20"/>
        </w:rPr>
        <w:t xml:space="preserve"> :  Professeur JP </w:t>
      </w:r>
      <w:proofErr w:type="spellStart"/>
      <w:r w:rsidRPr="00516793">
        <w:rPr>
          <w:sz w:val="20"/>
          <w:szCs w:val="20"/>
        </w:rPr>
        <w:t>Bravard</w:t>
      </w:r>
      <w:proofErr w:type="spellEnd"/>
      <w:r w:rsidRPr="00516793">
        <w:rPr>
          <w:sz w:val="20"/>
          <w:szCs w:val="20"/>
        </w:rPr>
        <w:t xml:space="preserve">, Professeur G </w:t>
      </w:r>
      <w:proofErr w:type="spellStart"/>
      <w:r w:rsidRPr="00516793">
        <w:rPr>
          <w:sz w:val="20"/>
          <w:szCs w:val="20"/>
        </w:rPr>
        <w:t>Pustelnick</w:t>
      </w:r>
      <w:proofErr w:type="spellEnd"/>
      <w:r w:rsidRPr="00516793">
        <w:rPr>
          <w:sz w:val="20"/>
          <w:szCs w:val="20"/>
        </w:rPr>
        <w:t xml:space="preserve">, Ministère de la Culture, </w:t>
      </w:r>
      <w:r>
        <w:rPr>
          <w:sz w:val="20"/>
          <w:szCs w:val="20"/>
        </w:rPr>
        <w:t xml:space="preserve">Avocat </w:t>
      </w:r>
      <w:proofErr w:type="spellStart"/>
      <w:r>
        <w:rPr>
          <w:sz w:val="20"/>
          <w:szCs w:val="20"/>
        </w:rPr>
        <w:t>M°Rem</w:t>
      </w:r>
      <w:r w:rsidR="006865BB" w:rsidRPr="003D1AF4">
        <w:rPr>
          <w:sz w:val="20"/>
          <w:szCs w:val="20"/>
        </w:rPr>
        <w:t>y</w:t>
      </w:r>
      <w:proofErr w:type="spellEnd"/>
      <w:r>
        <w:rPr>
          <w:sz w:val="20"/>
          <w:szCs w:val="20"/>
        </w:rPr>
        <w:t xml:space="preserve">, </w:t>
      </w:r>
      <w:r w:rsidRPr="00516793">
        <w:rPr>
          <w:sz w:val="20"/>
          <w:szCs w:val="20"/>
        </w:rPr>
        <w:t xml:space="preserve">Bassin Adour Garonne, ARF, Réseau </w:t>
      </w:r>
      <w:proofErr w:type="spellStart"/>
      <w:proofErr w:type="gramStart"/>
      <w:r w:rsidRPr="00516793">
        <w:rPr>
          <w:sz w:val="20"/>
          <w:szCs w:val="20"/>
        </w:rPr>
        <w:t>Proscitec</w:t>
      </w:r>
      <w:proofErr w:type="spellEnd"/>
      <w:r w:rsidRPr="00516793">
        <w:rPr>
          <w:sz w:val="20"/>
          <w:szCs w:val="20"/>
        </w:rPr>
        <w:t>,  Animateur</w:t>
      </w:r>
      <w:proofErr w:type="gramEnd"/>
      <w:r w:rsidRPr="00516793">
        <w:rPr>
          <w:sz w:val="20"/>
          <w:szCs w:val="20"/>
        </w:rPr>
        <w:t xml:space="preserve"> Natura 2000, Fédération de pêche 79, </w:t>
      </w:r>
      <w:r>
        <w:rPr>
          <w:sz w:val="20"/>
          <w:szCs w:val="20"/>
        </w:rPr>
        <w:t xml:space="preserve"> </w:t>
      </w:r>
      <w:r w:rsidRPr="00516793">
        <w:rPr>
          <w:sz w:val="20"/>
          <w:szCs w:val="20"/>
        </w:rPr>
        <w:t>Moulin de Porchères (33),</w:t>
      </w:r>
      <w:r>
        <w:rPr>
          <w:sz w:val="20"/>
          <w:szCs w:val="20"/>
        </w:rPr>
        <w:t xml:space="preserve"> </w:t>
      </w:r>
      <w:r w:rsidRPr="00516793">
        <w:rPr>
          <w:sz w:val="20"/>
          <w:szCs w:val="20"/>
        </w:rPr>
        <w:t>Moulin de Penne Mirabeau (13)</w:t>
      </w:r>
      <w:r>
        <w:rPr>
          <w:sz w:val="20"/>
          <w:szCs w:val="20"/>
        </w:rPr>
        <w:t xml:space="preserve">, </w:t>
      </w:r>
      <w:r w:rsidRPr="00516793">
        <w:rPr>
          <w:sz w:val="20"/>
          <w:szCs w:val="20"/>
        </w:rPr>
        <w:t>Moulin de Naours (60</w:t>
      </w:r>
      <w:r w:rsidRPr="006A1D71">
        <w:rPr>
          <w:sz w:val="20"/>
          <w:szCs w:val="20"/>
        </w:rPr>
        <w:t>)</w:t>
      </w:r>
      <w:r w:rsidR="006865BB" w:rsidRPr="006A1D71">
        <w:rPr>
          <w:sz w:val="20"/>
          <w:szCs w:val="20"/>
        </w:rPr>
        <w:t xml:space="preserve">, Moulin de la </w:t>
      </w:r>
      <w:proofErr w:type="spellStart"/>
      <w:r w:rsidR="006865BB" w:rsidRPr="006A1D71">
        <w:rPr>
          <w:sz w:val="20"/>
          <w:szCs w:val="20"/>
        </w:rPr>
        <w:t>Brée</w:t>
      </w:r>
      <w:proofErr w:type="spellEnd"/>
      <w:r w:rsidR="006A1D71">
        <w:rPr>
          <w:sz w:val="20"/>
          <w:szCs w:val="20"/>
        </w:rPr>
        <w:t xml:space="preserve"> (17)</w:t>
      </w:r>
      <w:r w:rsidRPr="006A1D71">
        <w:rPr>
          <w:sz w:val="20"/>
          <w:szCs w:val="20"/>
        </w:rPr>
        <w:t>….</w:t>
      </w:r>
    </w:p>
    <w:p w14:paraId="25A03C31" w14:textId="1D3FFD9F" w:rsidR="00516793" w:rsidRDefault="00516793" w:rsidP="00D25B6A">
      <w:pPr>
        <w:pStyle w:val="Paragraphedeliste"/>
        <w:spacing w:line="240" w:lineRule="auto"/>
        <w:ind w:left="-284"/>
        <w:jc w:val="center"/>
        <w:rPr>
          <w:sz w:val="20"/>
          <w:szCs w:val="20"/>
        </w:rPr>
      </w:pPr>
      <w:r>
        <w:rPr>
          <w:sz w:val="20"/>
          <w:szCs w:val="20"/>
        </w:rPr>
        <w:t>(</w:t>
      </w:r>
      <w:r w:rsidRPr="00516793">
        <w:rPr>
          <w:sz w:val="20"/>
          <w:szCs w:val="20"/>
        </w:rPr>
        <w:t>NB : le programme est susceptible de modifications de dernière minute</w:t>
      </w:r>
      <w:r>
        <w:rPr>
          <w:sz w:val="20"/>
          <w:szCs w:val="20"/>
        </w:rPr>
        <w:t>)</w:t>
      </w:r>
    </w:p>
    <w:p w14:paraId="3AF18A77" w14:textId="77777777" w:rsidR="00D25B6A" w:rsidRDefault="00D25B6A" w:rsidP="00D25B6A">
      <w:pPr>
        <w:pStyle w:val="Paragraphedeliste"/>
        <w:spacing w:line="240" w:lineRule="auto"/>
        <w:ind w:left="-284"/>
        <w:jc w:val="center"/>
        <w:rPr>
          <w:sz w:val="20"/>
          <w:szCs w:val="20"/>
        </w:rPr>
      </w:pPr>
    </w:p>
    <w:p w14:paraId="62CFDE75" w14:textId="0F65800C" w:rsidR="00D25B6A" w:rsidRPr="00D25B6A" w:rsidRDefault="00D25B6A" w:rsidP="00D25B6A">
      <w:pPr>
        <w:pStyle w:val="Paragraphedeliste"/>
        <w:pBdr>
          <w:top w:val="single" w:sz="4" w:space="1" w:color="auto"/>
          <w:left w:val="single" w:sz="4" w:space="4" w:color="auto"/>
          <w:bottom w:val="single" w:sz="4" w:space="1" w:color="auto"/>
          <w:right w:val="single" w:sz="4" w:space="4" w:color="auto"/>
        </w:pBdr>
        <w:shd w:val="clear" w:color="auto" w:fill="EEECE1" w:themeFill="background2"/>
        <w:ind w:left="-284"/>
        <w:jc w:val="both"/>
        <w:rPr>
          <w:b/>
          <w:bCs/>
        </w:rPr>
      </w:pPr>
      <w:r w:rsidRPr="00D25B6A">
        <w:rPr>
          <w:b/>
          <w:bCs/>
        </w:rPr>
        <w:t>Les Rencontres Nationales débutent le Mercredi 24 à 9h30 et se terminent le Jeudi 25 à 16h. Elles seront suivies de l’Assemblée Générale de la FDMF le vendredi 26 novembre à 9h30.</w:t>
      </w:r>
    </w:p>
    <w:p w14:paraId="5B961A8D" w14:textId="146371D0" w:rsidR="00D25B6A" w:rsidRPr="00D25B6A" w:rsidRDefault="00D25B6A" w:rsidP="00D25B6A">
      <w:pPr>
        <w:pStyle w:val="Paragraphedeliste"/>
        <w:pBdr>
          <w:top w:val="single" w:sz="4" w:space="1" w:color="auto"/>
          <w:left w:val="single" w:sz="4" w:space="4" w:color="auto"/>
          <w:bottom w:val="single" w:sz="4" w:space="1" w:color="auto"/>
          <w:right w:val="single" w:sz="4" w:space="4" w:color="auto"/>
        </w:pBdr>
        <w:shd w:val="clear" w:color="auto" w:fill="EEECE1" w:themeFill="background2"/>
        <w:ind w:left="-284"/>
        <w:jc w:val="both"/>
        <w:rPr>
          <w:b/>
          <w:bCs/>
        </w:rPr>
      </w:pPr>
      <w:r w:rsidRPr="00D25B6A">
        <w:rPr>
          <w:b/>
          <w:bCs/>
        </w:rPr>
        <w:t xml:space="preserve">Le </w:t>
      </w:r>
      <w:r w:rsidRPr="00D25B6A">
        <w:rPr>
          <w:b/>
          <w:bCs/>
          <w:i/>
          <w:iCs/>
          <w:u w:val="single"/>
        </w:rPr>
        <w:t xml:space="preserve">programme détaillé </w:t>
      </w:r>
      <w:r w:rsidRPr="00D25B6A">
        <w:rPr>
          <w:b/>
          <w:bCs/>
        </w:rPr>
        <w:t xml:space="preserve">sera envoyé ultérieurement aux inscrits et adhérents et diffusé sur le site </w:t>
      </w:r>
      <w:hyperlink r:id="rId10" w:history="1">
        <w:r w:rsidRPr="00D25B6A">
          <w:rPr>
            <w:rStyle w:val="Lienhypertexte"/>
            <w:b/>
            <w:bCs/>
          </w:rPr>
          <w:t>www.fdmf.fr</w:t>
        </w:r>
      </w:hyperlink>
      <w:r w:rsidRPr="00D25B6A">
        <w:rPr>
          <w:b/>
          <w:bCs/>
        </w:rPr>
        <w:t xml:space="preserve"> </w:t>
      </w:r>
      <w:r w:rsidR="006A1D71">
        <w:rPr>
          <w:b/>
          <w:bCs/>
        </w:rPr>
        <w:t>.</w:t>
      </w:r>
    </w:p>
    <w:p w14:paraId="5BE12B95" w14:textId="7CDB980F" w:rsidR="00E45DED" w:rsidRPr="00516793" w:rsidRDefault="00E45DED" w:rsidP="00D25B6A">
      <w:pPr>
        <w:pStyle w:val="Paragraphedeliste"/>
        <w:pBdr>
          <w:top w:val="single" w:sz="4" w:space="1" w:color="auto"/>
          <w:left w:val="single" w:sz="4" w:space="4" w:color="auto"/>
          <w:bottom w:val="single" w:sz="4" w:space="1" w:color="auto"/>
          <w:right w:val="single" w:sz="4" w:space="4" w:color="auto"/>
        </w:pBdr>
        <w:shd w:val="clear" w:color="auto" w:fill="EEECE1" w:themeFill="background2"/>
        <w:ind w:left="-284"/>
        <w:jc w:val="center"/>
        <w:rPr>
          <w:b/>
          <w:bCs/>
          <w:u w:val="single"/>
        </w:rPr>
      </w:pPr>
      <w:r w:rsidRPr="00D25B6A">
        <w:rPr>
          <w:b/>
          <w:bCs/>
          <w:u w:val="single"/>
        </w:rPr>
        <w:t>Vous trouverez en fichier-joint la fic</w:t>
      </w:r>
      <w:r w:rsidR="00D25B6A" w:rsidRPr="00D25B6A">
        <w:rPr>
          <w:b/>
          <w:bCs/>
          <w:u w:val="single"/>
        </w:rPr>
        <w:t>h</w:t>
      </w:r>
      <w:r w:rsidRPr="00D25B6A">
        <w:rPr>
          <w:b/>
          <w:bCs/>
          <w:u w:val="single"/>
        </w:rPr>
        <w:t>e de pré-inscription que vous nous recommandons de retourner au plus vite.</w:t>
      </w:r>
    </w:p>
    <w:p w14:paraId="3778231F" w14:textId="39CEBF74" w:rsidR="00F3375B" w:rsidRDefault="00F3375B" w:rsidP="00F3375B">
      <w:pPr>
        <w:pStyle w:val="Paragraphedeliste"/>
        <w:spacing w:after="0" w:line="240" w:lineRule="auto"/>
        <w:ind w:left="-284"/>
        <w:jc w:val="both"/>
        <w:rPr>
          <w:sz w:val="20"/>
          <w:szCs w:val="20"/>
        </w:rPr>
      </w:pPr>
    </w:p>
    <w:p w14:paraId="4B93A520" w14:textId="042ADDCC" w:rsidR="000E343A" w:rsidRPr="0027201A" w:rsidRDefault="000E343A" w:rsidP="00F3375B">
      <w:pPr>
        <w:pStyle w:val="Paragraphedeliste"/>
        <w:spacing w:after="0" w:line="240" w:lineRule="auto"/>
        <w:ind w:left="-284"/>
        <w:jc w:val="both"/>
        <w:rPr>
          <w:b/>
          <w:bCs/>
          <w:color w:val="E36C0A" w:themeColor="accent6" w:themeShade="BF"/>
          <w:sz w:val="28"/>
          <w:szCs w:val="28"/>
        </w:rPr>
      </w:pPr>
      <w:r w:rsidRPr="0027201A">
        <w:rPr>
          <w:b/>
          <w:bCs/>
          <w:color w:val="E36C0A" w:themeColor="accent6" w:themeShade="BF"/>
          <w:sz w:val="28"/>
          <w:szCs w:val="28"/>
        </w:rPr>
        <w:t>Un amendement en faveur des moulins</w:t>
      </w:r>
    </w:p>
    <w:p w14:paraId="1FD02A0E" w14:textId="1F105ED3" w:rsidR="000E343A" w:rsidRPr="000E343A" w:rsidRDefault="000E343A" w:rsidP="000E343A">
      <w:pPr>
        <w:pStyle w:val="Paragraphedeliste"/>
        <w:spacing w:after="0"/>
        <w:ind w:left="-284"/>
        <w:rPr>
          <w:rFonts w:cstheme="minorHAnsi"/>
          <w:bCs/>
          <w:color w:val="000000"/>
          <w:sz w:val="20"/>
          <w:szCs w:val="20"/>
        </w:rPr>
      </w:pPr>
      <w:r w:rsidRPr="000E343A">
        <w:rPr>
          <w:rFonts w:cstheme="minorHAnsi"/>
          <w:bCs/>
          <w:color w:val="E36C0A" w:themeColor="accent6" w:themeShade="BF"/>
          <w:sz w:val="24"/>
          <w:szCs w:val="24"/>
        </w:rPr>
        <w:t>Une bonne nouvelle…</w:t>
      </w:r>
      <w:r w:rsidRPr="000E343A">
        <w:rPr>
          <w:rFonts w:cstheme="minorHAnsi"/>
          <w:bCs/>
          <w:color w:val="E36C0A" w:themeColor="accent6" w:themeShade="BF"/>
          <w:sz w:val="20"/>
          <w:szCs w:val="20"/>
        </w:rPr>
        <w:t xml:space="preserve"> </w:t>
      </w:r>
      <w:r>
        <w:rPr>
          <w:rFonts w:cstheme="minorHAnsi"/>
          <w:bCs/>
          <w:color w:val="000000"/>
          <w:sz w:val="20"/>
          <w:szCs w:val="20"/>
        </w:rPr>
        <w:t xml:space="preserve">L’immense travail réalisé cet été par la Fédération avec la FFAM et l’ARF et relayé sur </w:t>
      </w:r>
      <w:proofErr w:type="gramStart"/>
      <w:r>
        <w:rPr>
          <w:rFonts w:cstheme="minorHAnsi"/>
          <w:bCs/>
          <w:color w:val="000000"/>
          <w:sz w:val="20"/>
          <w:szCs w:val="20"/>
        </w:rPr>
        <w:t>le terrains</w:t>
      </w:r>
      <w:proofErr w:type="gramEnd"/>
      <w:r>
        <w:rPr>
          <w:rFonts w:cstheme="minorHAnsi"/>
          <w:bCs/>
          <w:color w:val="000000"/>
          <w:sz w:val="20"/>
          <w:szCs w:val="20"/>
        </w:rPr>
        <w:t xml:space="preserve"> par l’ensemble des adhérents concernés a porté ses fruits. Que chacun en soit remercié. </w:t>
      </w:r>
    </w:p>
    <w:p w14:paraId="0FEA0CB1" w14:textId="38A83448" w:rsidR="000E343A" w:rsidRPr="000E343A" w:rsidRDefault="000E343A" w:rsidP="000E343A">
      <w:pPr>
        <w:pStyle w:val="Paragraphedeliste"/>
        <w:spacing w:after="0"/>
        <w:ind w:left="-284"/>
        <w:jc w:val="both"/>
        <w:rPr>
          <w:rFonts w:cstheme="minorHAnsi"/>
          <w:bCs/>
          <w:color w:val="000000"/>
        </w:rPr>
      </w:pPr>
      <w:r w:rsidRPr="000E343A">
        <w:rPr>
          <w:rFonts w:cstheme="minorHAnsi"/>
          <w:bCs/>
          <w:color w:val="000000"/>
        </w:rPr>
        <w:t>L’article 49 de la loi « </w:t>
      </w:r>
      <w:r w:rsidRPr="000E343A">
        <w:rPr>
          <w:rFonts w:cstheme="minorHAnsi"/>
          <w:bCs/>
          <w:i/>
          <w:iCs/>
          <w:color w:val="000000"/>
        </w:rPr>
        <w:t>portant lutte contre le dérèglement climatique et renforcement de la résilience face à ses effets</w:t>
      </w:r>
      <w:r w:rsidRPr="000E343A">
        <w:rPr>
          <w:rFonts w:cstheme="minorHAnsi"/>
          <w:bCs/>
          <w:color w:val="000000"/>
        </w:rPr>
        <w:t xml:space="preserve"> » (n°2021-1104) publiée au Journal Officiel le 22 août 2021, interdit </w:t>
      </w:r>
      <w:r w:rsidRPr="000E343A">
        <w:rPr>
          <w:rFonts w:cstheme="minorHAnsi"/>
          <w:bCs/>
          <w:color w:val="000000"/>
          <w:u w:val="single"/>
        </w:rPr>
        <w:t>dans le cadre de la restauration de la continuité écologique</w:t>
      </w:r>
      <w:r w:rsidRPr="000E343A">
        <w:rPr>
          <w:rFonts w:cstheme="minorHAnsi"/>
          <w:bCs/>
          <w:color w:val="000000"/>
        </w:rPr>
        <w:t xml:space="preserve"> la destruction des ouvrages en rivière</w:t>
      </w:r>
      <w:r w:rsidRPr="000E343A">
        <w:rPr>
          <w:rFonts w:cstheme="minorHAnsi"/>
          <w:bCs/>
          <w:color w:val="000000"/>
          <w:u w:val="single"/>
        </w:rPr>
        <w:t xml:space="preserve"> </w:t>
      </w:r>
      <w:r w:rsidRPr="000E343A">
        <w:rPr>
          <w:rFonts w:cstheme="minorHAnsi"/>
          <w:bCs/>
          <w:color w:val="000000"/>
        </w:rPr>
        <w:t xml:space="preserve">ainsi que la remise en cause de leur usage « actuel ou potentiel » et en particulier ceux des moulins en modifiant l’article L214-17 du Code de l’Environnement. </w:t>
      </w:r>
      <w:r w:rsidRPr="000E343A">
        <w:rPr>
          <w:rFonts w:cstheme="minorHAnsi"/>
          <w:b/>
          <w:color w:val="000000"/>
        </w:rPr>
        <w:t xml:space="preserve">Pour information nous vous avons mis en gras les ajouts apportés à cet article suite à nos propositions </w:t>
      </w:r>
      <w:proofErr w:type="gramStart"/>
      <w:r w:rsidRPr="000E343A">
        <w:rPr>
          <w:rFonts w:cstheme="minorHAnsi"/>
          <w:b/>
          <w:color w:val="000000"/>
        </w:rPr>
        <w:t>et  en</w:t>
      </w:r>
      <w:proofErr w:type="gramEnd"/>
      <w:r w:rsidRPr="000E343A">
        <w:rPr>
          <w:rFonts w:cstheme="minorHAnsi"/>
          <w:b/>
          <w:color w:val="000000"/>
        </w:rPr>
        <w:t xml:space="preserve"> application depuis le 23 août </w:t>
      </w:r>
      <w:r w:rsidRPr="000E343A">
        <w:rPr>
          <w:rFonts w:cstheme="minorHAnsi"/>
          <w:bCs/>
          <w:color w:val="000000"/>
        </w:rPr>
        <w:t>:</w:t>
      </w:r>
    </w:p>
    <w:p w14:paraId="09E9F4AC" w14:textId="192C38C8" w:rsidR="000E343A" w:rsidRPr="000E343A" w:rsidRDefault="000E343A" w:rsidP="000E343A">
      <w:pPr>
        <w:pStyle w:val="Paragraphedeliste"/>
        <w:ind w:left="-284"/>
        <w:jc w:val="both"/>
        <w:rPr>
          <w:rFonts w:cstheme="minorHAnsi"/>
          <w:bCs/>
          <w:i/>
          <w:iCs/>
          <w:color w:val="000000"/>
        </w:rPr>
      </w:pPr>
      <w:r w:rsidRPr="000E343A">
        <w:rPr>
          <w:rFonts w:cstheme="minorHAnsi"/>
          <w:bCs/>
          <w:i/>
          <w:iCs/>
          <w:color w:val="000000"/>
        </w:rPr>
        <w:t>« 1. Après avis des conseils départementaux intéressés, des établissements publics territoriaux de bassin concernés, des comités de bassins et, en Corse, de l'Assemblée de Corse, l'autorité administrative établit, pour chaque bassin ou sous-bassin :</w:t>
      </w:r>
    </w:p>
    <w:p w14:paraId="6F5C2F57" w14:textId="4A627B1A" w:rsidR="000E343A" w:rsidRPr="000E343A" w:rsidRDefault="000E343A" w:rsidP="000E343A">
      <w:pPr>
        <w:pStyle w:val="Paragraphedeliste"/>
        <w:ind w:left="-284"/>
        <w:jc w:val="both"/>
        <w:rPr>
          <w:rFonts w:cstheme="minorHAnsi"/>
          <w:bCs/>
          <w:color w:val="000000"/>
        </w:rPr>
      </w:pPr>
      <w:r w:rsidRPr="000E343A">
        <w:rPr>
          <w:rFonts w:cstheme="minorHAnsi"/>
          <w:bCs/>
          <w:i/>
          <w:iCs/>
          <w:color w:val="000000"/>
        </w:rPr>
        <w:t>2. Une liste de cours d'eau, parties de cours d'eau ou canaux dans lesquels il est nécessaire d'assurer le transport suffisant des sédiments et la circulation des poissons migrateurs. Tout ouvrage doit y être géré, entretenu et équipé selon des règles définies par l'autorité administrative, en concertation avec le propriétaire ou, à défaut, l'exploitant, </w:t>
      </w:r>
      <w:r w:rsidRPr="000E343A">
        <w:rPr>
          <w:rFonts w:cstheme="minorHAnsi"/>
          <w:b/>
          <w:bCs/>
          <w:i/>
          <w:iCs/>
          <w:color w:val="000000"/>
        </w:rPr>
        <w:t>sans que puisse être remis en cause son usage actuel ou potentiel, en particulier aux fins de production d’énergie. S’agissant plus particulièrement des moulins à eau, l’entretien, la gestion et l’équipement des ouvrages de retenue sont les seules modalités prévues pour l’accomplissement des obligations relatives au franchissement par les poissons migrateurs et au transport suffisant des sédiments, à l’exclusion de toute autre, notamment de celles portant sur la destruction de ces ouvrages. »</w:t>
      </w:r>
    </w:p>
    <w:p w14:paraId="64815AE8" w14:textId="300ACC93" w:rsidR="000E343A" w:rsidRPr="00AC788A" w:rsidRDefault="000E343A" w:rsidP="000E343A">
      <w:pPr>
        <w:pStyle w:val="Paragraphedeliste"/>
        <w:spacing w:after="0" w:line="240" w:lineRule="auto"/>
        <w:ind w:left="-284"/>
        <w:jc w:val="both"/>
        <w:rPr>
          <w:rFonts w:cstheme="minorHAnsi"/>
          <w:bCs/>
          <w:color w:val="E36C0A" w:themeColor="accent6" w:themeShade="BF"/>
          <w:sz w:val="24"/>
          <w:szCs w:val="24"/>
        </w:rPr>
      </w:pPr>
      <w:r w:rsidRPr="00AC788A">
        <w:rPr>
          <w:rFonts w:cstheme="minorHAnsi"/>
          <w:bCs/>
          <w:color w:val="E36C0A" w:themeColor="accent6" w:themeShade="BF"/>
          <w:sz w:val="24"/>
          <w:szCs w:val="24"/>
        </w:rPr>
        <w:t>Et maintenant</w:t>
      </w:r>
      <w:r w:rsidR="00AC788A" w:rsidRPr="00AC788A">
        <w:rPr>
          <w:rFonts w:cstheme="minorHAnsi"/>
          <w:bCs/>
          <w:color w:val="E36C0A" w:themeColor="accent6" w:themeShade="BF"/>
          <w:sz w:val="24"/>
          <w:szCs w:val="24"/>
        </w:rPr>
        <w:t> ?</w:t>
      </w:r>
    </w:p>
    <w:p w14:paraId="6A81113A" w14:textId="3CB47560" w:rsidR="003C4F23" w:rsidRDefault="00AC788A" w:rsidP="00F3375B">
      <w:pPr>
        <w:pStyle w:val="Paragraphedeliste"/>
        <w:spacing w:after="0" w:line="240" w:lineRule="auto"/>
        <w:ind w:left="-284"/>
        <w:jc w:val="both"/>
        <w:rPr>
          <w:rFonts w:cstheme="minorHAnsi"/>
          <w:bCs/>
          <w:color w:val="000000"/>
          <w:sz w:val="20"/>
          <w:szCs w:val="20"/>
        </w:rPr>
      </w:pPr>
      <w:r>
        <w:rPr>
          <w:rFonts w:cstheme="minorHAnsi"/>
          <w:bCs/>
          <w:color w:val="000000"/>
          <w:sz w:val="20"/>
          <w:szCs w:val="20"/>
        </w:rPr>
        <w:t xml:space="preserve">Il s’agit que la loi soit maintenant appliquée et que l’on connaisse les conséquences sur la politique dite « apaisée » </w:t>
      </w:r>
      <w:r w:rsidR="00B019A9">
        <w:rPr>
          <w:rFonts w:cstheme="minorHAnsi"/>
          <w:bCs/>
          <w:color w:val="000000"/>
          <w:sz w:val="20"/>
          <w:szCs w:val="20"/>
        </w:rPr>
        <w:t>déployée</w:t>
      </w:r>
      <w:r>
        <w:rPr>
          <w:rFonts w:cstheme="minorHAnsi"/>
          <w:bCs/>
          <w:color w:val="000000"/>
          <w:sz w:val="20"/>
          <w:szCs w:val="20"/>
        </w:rPr>
        <w:t xml:space="preserve"> actuellement</w:t>
      </w:r>
      <w:r w:rsidR="00B019A9">
        <w:rPr>
          <w:rFonts w:cstheme="minorHAnsi"/>
          <w:bCs/>
          <w:color w:val="000000"/>
          <w:sz w:val="20"/>
          <w:szCs w:val="20"/>
        </w:rPr>
        <w:t xml:space="preserve"> et que nous contestons en plusieurs points</w:t>
      </w:r>
      <w:r>
        <w:rPr>
          <w:rFonts w:cstheme="minorHAnsi"/>
          <w:bCs/>
          <w:color w:val="000000"/>
          <w:sz w:val="20"/>
          <w:szCs w:val="20"/>
        </w:rPr>
        <w:t>.</w:t>
      </w:r>
    </w:p>
    <w:p w14:paraId="5137B5E4" w14:textId="67D9AADA" w:rsidR="00B019A9" w:rsidRDefault="006A1D71" w:rsidP="00B019A9">
      <w:pPr>
        <w:pStyle w:val="Paragraphedeliste"/>
        <w:numPr>
          <w:ilvl w:val="0"/>
          <w:numId w:val="27"/>
        </w:numPr>
        <w:spacing w:after="0" w:line="240" w:lineRule="auto"/>
        <w:jc w:val="both"/>
        <w:rPr>
          <w:rFonts w:cstheme="minorHAnsi"/>
          <w:bCs/>
          <w:color w:val="000000"/>
          <w:sz w:val="20"/>
          <w:szCs w:val="20"/>
        </w:rPr>
      </w:pPr>
      <w:r w:rsidRPr="006A1D71">
        <w:rPr>
          <w:rFonts w:cstheme="minorHAnsi"/>
          <w:bCs/>
          <w:sz w:val="20"/>
          <w:szCs w:val="20"/>
        </w:rPr>
        <w:t>Nous avons décidé, avec nos partenaires, d’écrire</w:t>
      </w:r>
      <w:r w:rsidR="00AC788A" w:rsidRPr="006A1D71">
        <w:rPr>
          <w:rFonts w:cstheme="minorHAnsi"/>
          <w:bCs/>
          <w:sz w:val="20"/>
          <w:szCs w:val="20"/>
        </w:rPr>
        <w:t xml:space="preserve"> </w:t>
      </w:r>
      <w:r w:rsidR="00AC788A">
        <w:rPr>
          <w:rFonts w:cstheme="minorHAnsi"/>
          <w:bCs/>
          <w:color w:val="000000"/>
          <w:sz w:val="20"/>
          <w:szCs w:val="20"/>
        </w:rPr>
        <w:t>à Madame la Ministre de la transition écologique et solidaire ainsi qu’au Président du Comité National de l’Eau pour demander ce que compte</w:t>
      </w:r>
      <w:r>
        <w:rPr>
          <w:rFonts w:cstheme="minorHAnsi"/>
          <w:bCs/>
          <w:color w:val="000000"/>
          <w:sz w:val="20"/>
          <w:szCs w:val="20"/>
        </w:rPr>
        <w:t>nt</w:t>
      </w:r>
      <w:r w:rsidR="00AC788A">
        <w:rPr>
          <w:rFonts w:cstheme="minorHAnsi"/>
          <w:bCs/>
          <w:color w:val="000000"/>
          <w:sz w:val="20"/>
          <w:szCs w:val="20"/>
        </w:rPr>
        <w:t xml:space="preserve"> faire les services de la Direction de l’Eau et de la </w:t>
      </w:r>
      <w:r w:rsidR="00B019A9">
        <w:rPr>
          <w:rFonts w:cstheme="minorHAnsi"/>
          <w:bCs/>
          <w:color w:val="000000"/>
          <w:sz w:val="20"/>
          <w:szCs w:val="20"/>
        </w:rPr>
        <w:t>Biod</w:t>
      </w:r>
      <w:r w:rsidR="00AC788A">
        <w:rPr>
          <w:rFonts w:cstheme="minorHAnsi"/>
          <w:bCs/>
          <w:color w:val="000000"/>
          <w:sz w:val="20"/>
          <w:szCs w:val="20"/>
        </w:rPr>
        <w:t xml:space="preserve">iversité pour intégrer l’article 49 dans la politique de la Restauration de la Continuité Ecologique. Demander aussi quelle information sera faite sur le terrain auprès des services de l’Etat et des Agences de l’Eau et </w:t>
      </w:r>
      <w:r w:rsidR="00B019A9">
        <w:rPr>
          <w:rFonts w:cstheme="minorHAnsi"/>
          <w:bCs/>
          <w:color w:val="000000"/>
          <w:sz w:val="20"/>
          <w:szCs w:val="20"/>
        </w:rPr>
        <w:t>quelles</w:t>
      </w:r>
      <w:r w:rsidR="00AC788A">
        <w:rPr>
          <w:rFonts w:cstheme="minorHAnsi"/>
          <w:bCs/>
          <w:color w:val="000000"/>
          <w:sz w:val="20"/>
          <w:szCs w:val="20"/>
        </w:rPr>
        <w:t xml:space="preserve"> formes de concertation seront mises en place avec les Fédérations de Moulins et l’ARF pour appliquer la co-construction souvent évoquée devant les grandes assemblées. Nous voulons du concret et des signes forts de reconnaissance</w:t>
      </w:r>
      <w:r w:rsidR="00B019A9">
        <w:rPr>
          <w:rFonts w:cstheme="minorHAnsi"/>
          <w:bCs/>
          <w:color w:val="000000"/>
          <w:sz w:val="20"/>
          <w:szCs w:val="20"/>
        </w:rPr>
        <w:t>.</w:t>
      </w:r>
      <w:r w:rsidR="00672391">
        <w:rPr>
          <w:rFonts w:cstheme="minorHAnsi"/>
          <w:bCs/>
          <w:color w:val="000000"/>
          <w:sz w:val="20"/>
          <w:szCs w:val="20"/>
        </w:rPr>
        <w:t xml:space="preserve"> </w:t>
      </w:r>
    </w:p>
    <w:p w14:paraId="43EDBA85" w14:textId="1DCEC180" w:rsidR="00B019A9" w:rsidRDefault="00B019A9" w:rsidP="00B019A9">
      <w:pPr>
        <w:pStyle w:val="Paragraphedeliste"/>
        <w:numPr>
          <w:ilvl w:val="0"/>
          <w:numId w:val="27"/>
        </w:numPr>
        <w:spacing w:after="0" w:line="240" w:lineRule="auto"/>
        <w:jc w:val="both"/>
        <w:rPr>
          <w:rFonts w:cstheme="minorHAnsi"/>
          <w:bCs/>
          <w:color w:val="000000"/>
          <w:sz w:val="20"/>
          <w:szCs w:val="20"/>
        </w:rPr>
      </w:pPr>
      <w:r>
        <w:rPr>
          <w:rFonts w:cstheme="minorHAnsi"/>
          <w:bCs/>
          <w:color w:val="000000"/>
          <w:sz w:val="20"/>
          <w:szCs w:val="20"/>
        </w:rPr>
        <w:t>Une lettre commune des trois structures sera envoyé</w:t>
      </w:r>
      <w:r w:rsidR="006A1D71">
        <w:rPr>
          <w:rFonts w:cstheme="minorHAnsi"/>
          <w:bCs/>
          <w:color w:val="000000"/>
          <w:sz w:val="20"/>
          <w:szCs w:val="20"/>
        </w:rPr>
        <w:t>e</w:t>
      </w:r>
      <w:r>
        <w:rPr>
          <w:rFonts w:cstheme="minorHAnsi"/>
          <w:bCs/>
          <w:color w:val="000000"/>
          <w:sz w:val="20"/>
          <w:szCs w:val="20"/>
        </w:rPr>
        <w:t xml:space="preserve"> à tous les préfets pour leur indiquer qu’il s’agit d’appliquer la loi ce dont nous ne doutons pas mais cela va mieux en le disant…</w:t>
      </w:r>
      <w:r w:rsidR="00672391">
        <w:rPr>
          <w:rFonts w:cstheme="minorHAnsi"/>
          <w:bCs/>
          <w:color w:val="000000"/>
          <w:sz w:val="20"/>
          <w:szCs w:val="20"/>
        </w:rPr>
        <w:t xml:space="preserve"> </w:t>
      </w:r>
    </w:p>
    <w:p w14:paraId="7C48447C" w14:textId="4EFC189A" w:rsidR="00B019A9" w:rsidRDefault="00B019A9" w:rsidP="00B019A9">
      <w:pPr>
        <w:pStyle w:val="Paragraphedeliste"/>
        <w:numPr>
          <w:ilvl w:val="0"/>
          <w:numId w:val="27"/>
        </w:numPr>
        <w:spacing w:after="0" w:line="240" w:lineRule="auto"/>
        <w:jc w:val="both"/>
        <w:rPr>
          <w:rFonts w:cstheme="minorHAnsi"/>
          <w:bCs/>
          <w:color w:val="000000"/>
          <w:sz w:val="20"/>
          <w:szCs w:val="20"/>
        </w:rPr>
      </w:pPr>
      <w:r>
        <w:rPr>
          <w:rFonts w:cstheme="minorHAnsi"/>
          <w:bCs/>
          <w:color w:val="000000"/>
          <w:sz w:val="20"/>
          <w:szCs w:val="20"/>
        </w:rPr>
        <w:t>Notre Fédération se prépare dans un deuxième temps à informer les élus des Comités de Bassin sur la place que doivent occuper les moulins dans le cadre de la valorisation énergétique, patrimoniale et touristique comme nous l’avons fait auprès de députés et sénateurs qui ont ainsi réécrit la loi. Une lettre aux directeurs d’Agence sera aussi d’actualité.</w:t>
      </w:r>
    </w:p>
    <w:p w14:paraId="7F5A57FE" w14:textId="48566FC9" w:rsidR="00B019A9" w:rsidRDefault="00B019A9" w:rsidP="00B019A9">
      <w:pPr>
        <w:pStyle w:val="Paragraphedeliste"/>
        <w:numPr>
          <w:ilvl w:val="0"/>
          <w:numId w:val="27"/>
        </w:numPr>
        <w:spacing w:after="0" w:line="240" w:lineRule="auto"/>
        <w:jc w:val="both"/>
        <w:rPr>
          <w:rFonts w:cstheme="minorHAnsi"/>
          <w:bCs/>
          <w:color w:val="000000"/>
          <w:sz w:val="20"/>
          <w:szCs w:val="20"/>
        </w:rPr>
      </w:pPr>
      <w:proofErr w:type="gramStart"/>
      <w:r>
        <w:rPr>
          <w:rFonts w:cstheme="minorHAnsi"/>
          <w:bCs/>
          <w:color w:val="000000"/>
          <w:sz w:val="20"/>
          <w:szCs w:val="20"/>
        </w:rPr>
        <w:t>Si  nous</w:t>
      </w:r>
      <w:proofErr w:type="gramEnd"/>
      <w:r>
        <w:rPr>
          <w:rFonts w:cstheme="minorHAnsi"/>
          <w:bCs/>
          <w:color w:val="000000"/>
          <w:sz w:val="20"/>
          <w:szCs w:val="20"/>
        </w:rPr>
        <w:t xml:space="preserve"> constations que l’Administration</w:t>
      </w:r>
      <w:r w:rsidR="00672391">
        <w:rPr>
          <w:rFonts w:cstheme="minorHAnsi"/>
          <w:bCs/>
          <w:color w:val="000000"/>
          <w:sz w:val="20"/>
          <w:szCs w:val="20"/>
        </w:rPr>
        <w:t>,</w:t>
      </w:r>
      <w:r>
        <w:rPr>
          <w:rFonts w:cstheme="minorHAnsi"/>
          <w:bCs/>
          <w:color w:val="000000"/>
          <w:sz w:val="20"/>
          <w:szCs w:val="20"/>
        </w:rPr>
        <w:t xml:space="preserve"> dans son ensemble</w:t>
      </w:r>
      <w:r w:rsidR="00672391">
        <w:rPr>
          <w:rFonts w:cstheme="minorHAnsi"/>
          <w:bCs/>
          <w:color w:val="000000"/>
          <w:sz w:val="20"/>
          <w:szCs w:val="20"/>
        </w:rPr>
        <w:t>,</w:t>
      </w:r>
      <w:r>
        <w:rPr>
          <w:rFonts w:cstheme="minorHAnsi"/>
          <w:bCs/>
          <w:color w:val="000000"/>
          <w:sz w:val="20"/>
          <w:szCs w:val="20"/>
        </w:rPr>
        <w:t xml:space="preserve"> détournait la loi ou ne la prenait pas en compte nous recontacterons les députés et sénateurs pour les informer qu’il y a l</w:t>
      </w:r>
      <w:r w:rsidR="00672391">
        <w:rPr>
          <w:rFonts w:cstheme="minorHAnsi"/>
          <w:bCs/>
          <w:color w:val="000000"/>
          <w:sz w:val="20"/>
          <w:szCs w:val="20"/>
        </w:rPr>
        <w:t>à</w:t>
      </w:r>
      <w:r>
        <w:rPr>
          <w:rFonts w:cstheme="minorHAnsi"/>
          <w:bCs/>
          <w:color w:val="000000"/>
          <w:sz w:val="20"/>
          <w:szCs w:val="20"/>
        </w:rPr>
        <w:t xml:space="preserve"> un vrai problème.</w:t>
      </w:r>
    </w:p>
    <w:p w14:paraId="23D366C8" w14:textId="247C508D" w:rsidR="00672391" w:rsidRPr="00672391" w:rsidRDefault="00672391" w:rsidP="00672391">
      <w:pPr>
        <w:pStyle w:val="Paragraphedeliste"/>
        <w:spacing w:after="0" w:line="240" w:lineRule="auto"/>
        <w:ind w:left="76"/>
        <w:jc w:val="both"/>
        <w:rPr>
          <w:rFonts w:cstheme="minorHAnsi"/>
          <w:b/>
          <w:color w:val="000000"/>
        </w:rPr>
      </w:pPr>
      <w:r w:rsidRPr="00672391">
        <w:rPr>
          <w:rFonts w:cstheme="minorHAnsi"/>
          <w:b/>
          <w:color w:val="000000"/>
        </w:rPr>
        <w:lastRenderedPageBreak/>
        <w:t>Voilà le plan stratégique que nous proposons à nos partenaires</w:t>
      </w:r>
      <w:r w:rsidR="006A1D71">
        <w:rPr>
          <w:rFonts w:cstheme="minorHAnsi"/>
          <w:b/>
          <w:color w:val="000000"/>
        </w:rPr>
        <w:t xml:space="preserve">, </w:t>
      </w:r>
      <w:r w:rsidRPr="00672391">
        <w:rPr>
          <w:rFonts w:cstheme="minorHAnsi"/>
          <w:b/>
          <w:color w:val="000000"/>
        </w:rPr>
        <w:t>et qui sera validé lors de notre CA national qui se tiendra à Chartres</w:t>
      </w:r>
      <w:r>
        <w:rPr>
          <w:rFonts w:cstheme="minorHAnsi"/>
          <w:b/>
          <w:color w:val="000000"/>
        </w:rPr>
        <w:t>,</w:t>
      </w:r>
      <w:r w:rsidRPr="00672391">
        <w:rPr>
          <w:rFonts w:cstheme="minorHAnsi"/>
          <w:b/>
          <w:color w:val="000000"/>
        </w:rPr>
        <w:t xml:space="preserve"> les 2</w:t>
      </w:r>
      <w:r w:rsidR="0027201A">
        <w:rPr>
          <w:rFonts w:cstheme="minorHAnsi"/>
          <w:b/>
          <w:color w:val="000000"/>
        </w:rPr>
        <w:t>3</w:t>
      </w:r>
      <w:r w:rsidRPr="00672391">
        <w:rPr>
          <w:rFonts w:cstheme="minorHAnsi"/>
          <w:b/>
          <w:color w:val="000000"/>
        </w:rPr>
        <w:t xml:space="preserve"> et 2</w:t>
      </w:r>
      <w:r w:rsidR="0027201A">
        <w:rPr>
          <w:rFonts w:cstheme="minorHAnsi"/>
          <w:b/>
          <w:color w:val="000000"/>
        </w:rPr>
        <w:t>4</w:t>
      </w:r>
      <w:r w:rsidRPr="00672391">
        <w:rPr>
          <w:rFonts w:cstheme="minorHAnsi"/>
          <w:b/>
          <w:color w:val="000000"/>
        </w:rPr>
        <w:t xml:space="preserve"> sep</w:t>
      </w:r>
      <w:r>
        <w:rPr>
          <w:rFonts w:cstheme="minorHAnsi"/>
          <w:b/>
          <w:color w:val="000000"/>
        </w:rPr>
        <w:t>t</w:t>
      </w:r>
      <w:r w:rsidRPr="00672391">
        <w:rPr>
          <w:rFonts w:cstheme="minorHAnsi"/>
          <w:b/>
          <w:color w:val="000000"/>
        </w:rPr>
        <w:t xml:space="preserve">embre 2021. Nous souhaitons que toutes ces actions soient le plus souvent communes (FDMF-FFAM-ARF) mais nous voulons une véritable </w:t>
      </w:r>
      <w:proofErr w:type="spellStart"/>
      <w:r w:rsidRPr="00672391">
        <w:rPr>
          <w:rFonts w:cstheme="minorHAnsi"/>
          <w:b/>
          <w:color w:val="000000"/>
        </w:rPr>
        <w:t>réfexion</w:t>
      </w:r>
      <w:proofErr w:type="spellEnd"/>
      <w:r w:rsidRPr="00672391">
        <w:rPr>
          <w:rFonts w:cstheme="minorHAnsi"/>
          <w:b/>
          <w:color w:val="000000"/>
        </w:rPr>
        <w:t xml:space="preserve"> sur la stratégie à mettre en </w:t>
      </w:r>
      <w:proofErr w:type="spellStart"/>
      <w:r w:rsidRPr="00672391">
        <w:rPr>
          <w:rFonts w:cstheme="minorHAnsi"/>
          <w:b/>
          <w:color w:val="000000"/>
        </w:rPr>
        <w:t>oeuvre</w:t>
      </w:r>
      <w:proofErr w:type="spellEnd"/>
      <w:r w:rsidRPr="00672391">
        <w:rPr>
          <w:rFonts w:cstheme="minorHAnsi"/>
          <w:b/>
          <w:color w:val="000000"/>
        </w:rPr>
        <w:t xml:space="preserve"> afin d’éviter toute précipitation et démarche trop hâtive qui pourraient s’avérer contre-productives voire préjudiciables, pour nos adhérents, sur le terrain. Nous en avons la responsabilité</w:t>
      </w:r>
      <w:r w:rsidR="0027201A">
        <w:rPr>
          <w:rFonts w:cstheme="minorHAnsi"/>
          <w:b/>
          <w:color w:val="000000"/>
        </w:rPr>
        <w:t>.</w:t>
      </w:r>
    </w:p>
    <w:p w14:paraId="2177B19D" w14:textId="3A4A58A6" w:rsidR="00AC788A" w:rsidRPr="0027201A" w:rsidRDefault="00B019A9" w:rsidP="00F3375B">
      <w:pPr>
        <w:pStyle w:val="Paragraphedeliste"/>
        <w:spacing w:after="0" w:line="240" w:lineRule="auto"/>
        <w:ind w:left="-284"/>
        <w:jc w:val="both"/>
        <w:rPr>
          <w:rFonts w:cstheme="minorHAnsi"/>
          <w:bCs/>
          <w:color w:val="000000"/>
          <w:sz w:val="4"/>
          <w:szCs w:val="4"/>
        </w:rPr>
      </w:pPr>
      <w:r>
        <w:rPr>
          <w:rFonts w:cstheme="minorHAnsi"/>
          <w:bCs/>
          <w:color w:val="000000"/>
          <w:sz w:val="20"/>
          <w:szCs w:val="20"/>
        </w:rPr>
        <w:t xml:space="preserve"> </w:t>
      </w:r>
    </w:p>
    <w:p w14:paraId="328F39E6" w14:textId="0409E662" w:rsidR="00BD7509" w:rsidRPr="00454134" w:rsidRDefault="00BD7509" w:rsidP="008807A7">
      <w:pPr>
        <w:pStyle w:val="Paragraphedeliste"/>
        <w:spacing w:after="0" w:line="240" w:lineRule="auto"/>
        <w:ind w:left="-284"/>
        <w:jc w:val="both"/>
        <w:rPr>
          <w:b/>
          <w:bCs/>
        </w:rPr>
      </w:pPr>
      <w:r w:rsidRPr="00102AF7">
        <w:rPr>
          <w:b/>
          <w:bCs/>
          <w:color w:val="E36C0A" w:themeColor="accent6" w:themeShade="BF"/>
          <w:sz w:val="24"/>
          <w:szCs w:val="24"/>
        </w:rPr>
        <w:t>MONDE DES MOULINS n°7</w:t>
      </w:r>
      <w:r w:rsidR="00454134">
        <w:rPr>
          <w:b/>
          <w:bCs/>
          <w:color w:val="E36C0A" w:themeColor="accent6" w:themeShade="BF"/>
          <w:sz w:val="24"/>
          <w:szCs w:val="24"/>
        </w:rPr>
        <w:t>8</w:t>
      </w:r>
      <w:r w:rsidR="00FF0C0B">
        <w:rPr>
          <w:b/>
          <w:bCs/>
          <w:color w:val="E36C0A" w:themeColor="accent6" w:themeShade="BF"/>
          <w:sz w:val="24"/>
          <w:szCs w:val="24"/>
        </w:rPr>
        <w:t xml:space="preserve"> : </w:t>
      </w:r>
      <w:r w:rsidR="00454134">
        <w:rPr>
          <w:sz w:val="20"/>
          <w:szCs w:val="20"/>
        </w:rPr>
        <w:t>l’équipe de rédaction autour de Claudine Lajoie-</w:t>
      </w:r>
      <w:proofErr w:type="spellStart"/>
      <w:r w:rsidR="00454134">
        <w:rPr>
          <w:sz w:val="20"/>
          <w:szCs w:val="20"/>
        </w:rPr>
        <w:t>Mazenc</w:t>
      </w:r>
      <w:proofErr w:type="spellEnd"/>
      <w:r w:rsidR="00FF0C0B" w:rsidRPr="00FF0C0B">
        <w:rPr>
          <w:sz w:val="20"/>
          <w:szCs w:val="20"/>
        </w:rPr>
        <w:t>.</w:t>
      </w:r>
      <w:r w:rsidR="00454134">
        <w:rPr>
          <w:sz w:val="20"/>
          <w:szCs w:val="20"/>
        </w:rPr>
        <w:t xml:space="preserve"> A bouclé le n° 78. Place désormais à l’infographiste. Vous recevrez ce numéro début octobre. </w:t>
      </w:r>
      <w:r w:rsidR="00454134" w:rsidRPr="00454134">
        <w:rPr>
          <w:b/>
          <w:bCs/>
        </w:rPr>
        <w:t>Veillez à ce que chaque adhérent soit abonné à la revue. C’est capital pour l’avenir de la revue qui s’auto finance. Lancez une campagne d’abonnement dans vos associations et auprès des sympathisants. C’est aussi une manière solidaire de défendre et de promouvoir les moulins !</w:t>
      </w:r>
    </w:p>
    <w:p w14:paraId="0D626846" w14:textId="77777777" w:rsidR="00AF3DAF" w:rsidRPr="0027201A" w:rsidRDefault="00AF3DAF" w:rsidP="008807A7">
      <w:pPr>
        <w:pStyle w:val="Paragraphedeliste"/>
        <w:spacing w:after="0" w:line="240" w:lineRule="auto"/>
        <w:ind w:left="-284"/>
        <w:jc w:val="both"/>
        <w:rPr>
          <w:sz w:val="4"/>
          <w:szCs w:val="4"/>
        </w:rPr>
      </w:pPr>
    </w:p>
    <w:p w14:paraId="300DF1C0" w14:textId="4EBC2911" w:rsidR="00CB6165" w:rsidRDefault="00983858" w:rsidP="00102AF7">
      <w:pPr>
        <w:pStyle w:val="Paragraphedeliste"/>
        <w:spacing w:after="0" w:line="256" w:lineRule="auto"/>
        <w:ind w:left="-284"/>
        <w:rPr>
          <w:b/>
          <w:bCs/>
          <w:color w:val="E36C0A" w:themeColor="accent6" w:themeShade="BF"/>
          <w:sz w:val="24"/>
          <w:szCs w:val="24"/>
        </w:rPr>
      </w:pPr>
      <w:r>
        <w:rPr>
          <w:b/>
          <w:bCs/>
          <w:color w:val="E36C0A" w:themeColor="accent6" w:themeShade="BF"/>
          <w:sz w:val="24"/>
          <w:szCs w:val="24"/>
        </w:rPr>
        <w:t>D</w:t>
      </w:r>
      <w:r w:rsidR="00CB6165">
        <w:rPr>
          <w:b/>
          <w:bCs/>
          <w:color w:val="E36C0A" w:themeColor="accent6" w:themeShade="BF"/>
          <w:sz w:val="24"/>
          <w:szCs w:val="24"/>
        </w:rPr>
        <w:t>ESTOCKAGE MDM</w:t>
      </w:r>
      <w:r w:rsidR="00CC4212">
        <w:rPr>
          <w:b/>
          <w:bCs/>
          <w:color w:val="E36C0A" w:themeColor="accent6" w:themeShade="BF"/>
          <w:sz w:val="24"/>
          <w:szCs w:val="24"/>
        </w:rPr>
        <w:t> :</w:t>
      </w:r>
    </w:p>
    <w:p w14:paraId="271289C0" w14:textId="1F0DB598" w:rsidR="00CC4212" w:rsidRDefault="00B04302" w:rsidP="005C0E55">
      <w:pPr>
        <w:pStyle w:val="Paragraphedeliste"/>
        <w:spacing w:after="0" w:line="256" w:lineRule="auto"/>
        <w:ind w:left="-284"/>
        <w:jc w:val="both"/>
        <w:rPr>
          <w:sz w:val="20"/>
          <w:szCs w:val="20"/>
        </w:rPr>
      </w:pPr>
      <w:r>
        <w:rPr>
          <w:sz w:val="20"/>
          <w:szCs w:val="20"/>
        </w:rPr>
        <w:t>Comme vous le savez, l</w:t>
      </w:r>
      <w:r w:rsidR="00860FC4">
        <w:rPr>
          <w:sz w:val="20"/>
          <w:szCs w:val="20"/>
        </w:rPr>
        <w:t xml:space="preserve">e </w:t>
      </w:r>
      <w:r>
        <w:rPr>
          <w:sz w:val="20"/>
          <w:szCs w:val="20"/>
        </w:rPr>
        <w:t>« </w:t>
      </w:r>
      <w:r w:rsidR="00860FC4">
        <w:rPr>
          <w:sz w:val="20"/>
          <w:szCs w:val="20"/>
        </w:rPr>
        <w:t>Monde des Moulins</w:t>
      </w:r>
      <w:r>
        <w:rPr>
          <w:sz w:val="20"/>
          <w:szCs w:val="20"/>
        </w:rPr>
        <w:t> »</w:t>
      </w:r>
      <w:r w:rsidR="00860FC4">
        <w:rPr>
          <w:sz w:val="20"/>
          <w:szCs w:val="20"/>
        </w:rPr>
        <w:t xml:space="preserve"> est la revue de la Fédération. Malgré l’adaptation de sa fabrication au nombre d’abonnements, des stocks existent. Il serait dommageable </w:t>
      </w:r>
      <w:r>
        <w:rPr>
          <w:sz w:val="20"/>
          <w:szCs w:val="20"/>
        </w:rPr>
        <w:t xml:space="preserve">pour la diffusion de la valeur de notre patrimoine qu’ils soient </w:t>
      </w:r>
      <w:r w:rsidR="00CC2E67">
        <w:rPr>
          <w:sz w:val="20"/>
          <w:szCs w:val="20"/>
        </w:rPr>
        <w:t>voués à disparaitre</w:t>
      </w:r>
      <w:r>
        <w:rPr>
          <w:sz w:val="20"/>
          <w:szCs w:val="20"/>
        </w:rPr>
        <w:t xml:space="preserve">. Aussi nous avons proposé </w:t>
      </w:r>
      <w:r w:rsidRPr="00FE432A">
        <w:rPr>
          <w:b/>
          <w:bCs/>
          <w:sz w:val="20"/>
          <w:szCs w:val="20"/>
        </w:rPr>
        <w:t>une opération de déstockage. Des lots de 12 exemplaires (numéros variés) peuvent être envoyés pour un montant de 10€</w:t>
      </w:r>
      <w:r w:rsidR="00CC2E67" w:rsidRPr="00FE432A">
        <w:rPr>
          <w:b/>
          <w:bCs/>
          <w:sz w:val="20"/>
          <w:szCs w:val="20"/>
        </w:rPr>
        <w:t>, port compris. N’hésitez pas à nous contacter</w:t>
      </w:r>
      <w:r w:rsidR="00CC2E67">
        <w:rPr>
          <w:sz w:val="20"/>
          <w:szCs w:val="20"/>
        </w:rPr>
        <w:t>.</w:t>
      </w:r>
    </w:p>
    <w:p w14:paraId="41F6FE09" w14:textId="68C8F025" w:rsidR="000A7895" w:rsidRPr="00102AF7" w:rsidRDefault="00102AF7" w:rsidP="009D18F0">
      <w:pPr>
        <w:pStyle w:val="Paragraphedeliste"/>
        <w:spacing w:after="0" w:line="240" w:lineRule="auto"/>
        <w:ind w:left="-284"/>
        <w:jc w:val="both"/>
        <w:rPr>
          <w:b/>
          <w:color w:val="E36C0A" w:themeColor="accent6" w:themeShade="BF"/>
          <w:sz w:val="24"/>
          <w:szCs w:val="24"/>
        </w:rPr>
      </w:pPr>
      <w:r w:rsidRPr="00102AF7">
        <w:rPr>
          <w:b/>
          <w:color w:val="E36C0A" w:themeColor="accent6" w:themeShade="BF"/>
          <w:sz w:val="24"/>
          <w:szCs w:val="24"/>
        </w:rPr>
        <w:t>INFOS EN VRAC…</w:t>
      </w:r>
    </w:p>
    <w:p w14:paraId="3B7C85FF" w14:textId="385CCBFE" w:rsidR="00844097" w:rsidRPr="00102AF7" w:rsidRDefault="00844097" w:rsidP="009D18F0">
      <w:pPr>
        <w:pStyle w:val="Paragraphedeliste"/>
        <w:spacing w:after="0" w:line="240" w:lineRule="auto"/>
        <w:ind w:left="-284"/>
        <w:jc w:val="both"/>
        <w:rPr>
          <w:b/>
          <w:sz w:val="20"/>
          <w:szCs w:val="20"/>
        </w:rPr>
      </w:pPr>
      <w:r w:rsidRPr="00102AF7">
        <w:rPr>
          <w:b/>
          <w:sz w:val="20"/>
          <w:szCs w:val="20"/>
        </w:rPr>
        <w:t>Photothèque FDMF</w:t>
      </w:r>
      <w:r w:rsidRPr="00102AF7">
        <w:rPr>
          <w:bCs/>
          <w:sz w:val="20"/>
          <w:szCs w:val="20"/>
        </w:rPr>
        <w:t> :</w:t>
      </w:r>
    </w:p>
    <w:p w14:paraId="332D629A" w14:textId="1639B47C" w:rsidR="00FE495F" w:rsidRPr="00102AF7" w:rsidRDefault="00A3505D" w:rsidP="009D18F0">
      <w:pPr>
        <w:pStyle w:val="Paragraphedeliste"/>
        <w:spacing w:after="0" w:line="240" w:lineRule="auto"/>
        <w:ind w:left="-284"/>
        <w:jc w:val="both"/>
        <w:rPr>
          <w:bCs/>
          <w:sz w:val="20"/>
          <w:szCs w:val="20"/>
        </w:rPr>
      </w:pPr>
      <w:r w:rsidRPr="00102AF7">
        <w:rPr>
          <w:bCs/>
          <w:sz w:val="20"/>
          <w:szCs w:val="20"/>
        </w:rPr>
        <w:t>Si vous êtes en possession de photos de moulins (machinerie, animation</w:t>
      </w:r>
      <w:r w:rsidR="00844097" w:rsidRPr="00102AF7">
        <w:rPr>
          <w:bCs/>
          <w:sz w:val="20"/>
          <w:szCs w:val="20"/>
        </w:rPr>
        <w:t>s</w:t>
      </w:r>
      <w:r w:rsidRPr="00102AF7">
        <w:rPr>
          <w:bCs/>
          <w:sz w:val="20"/>
          <w:szCs w:val="20"/>
        </w:rPr>
        <w:t xml:space="preserve">, </w:t>
      </w:r>
      <w:r w:rsidR="002825C4" w:rsidRPr="00102AF7">
        <w:rPr>
          <w:bCs/>
          <w:sz w:val="20"/>
          <w:szCs w:val="20"/>
        </w:rPr>
        <w:t>vues,</w:t>
      </w:r>
      <w:r w:rsidR="00FE495F" w:rsidRPr="00102AF7">
        <w:rPr>
          <w:bCs/>
          <w:sz w:val="20"/>
          <w:szCs w:val="20"/>
        </w:rPr>
        <w:t xml:space="preserve"> biefs, chaussées, vannages, berges,</w:t>
      </w:r>
      <w:r w:rsidR="002825C4" w:rsidRPr="00102AF7">
        <w:rPr>
          <w:bCs/>
          <w:sz w:val="20"/>
          <w:szCs w:val="20"/>
        </w:rPr>
        <w:t xml:space="preserve"> …</w:t>
      </w:r>
      <w:r w:rsidRPr="00102AF7">
        <w:rPr>
          <w:bCs/>
          <w:sz w:val="20"/>
          <w:szCs w:val="20"/>
        </w:rPr>
        <w:t xml:space="preserve">) il est important de les transmettre à la photothèque FDMF. </w:t>
      </w:r>
      <w:r w:rsidR="00CE5EBC" w:rsidRPr="00102AF7">
        <w:rPr>
          <w:bCs/>
          <w:sz w:val="20"/>
          <w:szCs w:val="20"/>
        </w:rPr>
        <w:t>Vous pouvez prendre</w:t>
      </w:r>
      <w:r w:rsidRPr="00102AF7">
        <w:rPr>
          <w:bCs/>
          <w:sz w:val="20"/>
          <w:szCs w:val="20"/>
        </w:rPr>
        <w:t xml:space="preserve"> contact avec Pascal Cazenave (Membre Associé au CA</w:t>
      </w:r>
      <w:r w:rsidR="00CE5EBC" w:rsidRPr="00102AF7">
        <w:rPr>
          <w:bCs/>
          <w:sz w:val="20"/>
          <w:szCs w:val="20"/>
        </w:rPr>
        <w:t>, coordinateur de la photothèque FDMF</w:t>
      </w:r>
      <w:r w:rsidRPr="00102AF7">
        <w:rPr>
          <w:bCs/>
          <w:sz w:val="20"/>
          <w:szCs w:val="20"/>
        </w:rPr>
        <w:t>) pour en conna</w:t>
      </w:r>
      <w:r w:rsidR="002B2EF5" w:rsidRPr="00102AF7">
        <w:rPr>
          <w:bCs/>
          <w:sz w:val="20"/>
          <w:szCs w:val="20"/>
        </w:rPr>
        <w:t>î</w:t>
      </w:r>
      <w:r w:rsidRPr="00102AF7">
        <w:rPr>
          <w:bCs/>
          <w:sz w:val="20"/>
          <w:szCs w:val="20"/>
        </w:rPr>
        <w:t>tre les conditions de fonctionnement</w:t>
      </w:r>
      <w:r w:rsidR="00FE495F" w:rsidRPr="00102AF7">
        <w:rPr>
          <w:bCs/>
          <w:sz w:val="20"/>
          <w:szCs w:val="20"/>
        </w:rPr>
        <w:t xml:space="preserve"> : </w:t>
      </w:r>
      <w:hyperlink r:id="rId11" w:history="1">
        <w:r w:rsidR="00514803" w:rsidRPr="00102AF7">
          <w:rPr>
            <w:rStyle w:val="Lienhypertexte"/>
            <w:bCs/>
            <w:sz w:val="20"/>
            <w:szCs w:val="20"/>
          </w:rPr>
          <w:t>fdmf.phototheque@gmail.com</w:t>
        </w:r>
      </w:hyperlink>
      <w:r w:rsidR="00FE495F" w:rsidRPr="00102AF7">
        <w:rPr>
          <w:bCs/>
          <w:sz w:val="20"/>
          <w:szCs w:val="20"/>
        </w:rPr>
        <w:t xml:space="preserve"> .</w:t>
      </w:r>
    </w:p>
    <w:p w14:paraId="6F2C750D" w14:textId="4AE9003D" w:rsidR="00802805" w:rsidRPr="00102AF7" w:rsidRDefault="00FE432A" w:rsidP="009D18F0">
      <w:pPr>
        <w:pStyle w:val="Paragraphedeliste"/>
        <w:spacing w:after="0" w:line="240" w:lineRule="auto"/>
        <w:ind w:left="-284"/>
        <w:jc w:val="both"/>
        <w:rPr>
          <w:bCs/>
          <w:sz w:val="20"/>
          <w:szCs w:val="20"/>
        </w:rPr>
      </w:pPr>
      <w:r>
        <w:rPr>
          <w:noProof/>
        </w:rPr>
        <w:drawing>
          <wp:anchor distT="0" distB="0" distL="114300" distR="114300" simplePos="0" relativeHeight="251691520" behindDoc="1" locked="0" layoutInCell="1" allowOverlap="1" wp14:anchorId="7E3A4054" wp14:editId="6531B6CC">
            <wp:simplePos x="0" y="0"/>
            <wp:positionH relativeFrom="column">
              <wp:posOffset>-1132472</wp:posOffset>
            </wp:positionH>
            <wp:positionV relativeFrom="paragraph">
              <wp:posOffset>-8914431</wp:posOffset>
            </wp:positionV>
            <wp:extent cx="678180" cy="19214432"/>
            <wp:effectExtent l="0" t="0" r="7620" b="7620"/>
            <wp:wrapNone/>
            <wp:docPr id="7" name="Image 2" descr="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088" cy="19778483"/>
                    </a:xfrm>
                    <a:prstGeom prst="rect">
                      <a:avLst/>
                    </a:prstGeom>
                    <a:noFill/>
                  </pic:spPr>
                </pic:pic>
              </a:graphicData>
            </a:graphic>
            <wp14:sizeRelH relativeFrom="page">
              <wp14:pctWidth>0</wp14:pctWidth>
            </wp14:sizeRelH>
            <wp14:sizeRelV relativeFrom="page">
              <wp14:pctHeight>0</wp14:pctHeight>
            </wp14:sizeRelV>
          </wp:anchor>
        </w:drawing>
      </w:r>
      <w:r w:rsidR="00CE5EBC" w:rsidRPr="00102AF7">
        <w:rPr>
          <w:bCs/>
          <w:sz w:val="20"/>
          <w:szCs w:val="20"/>
        </w:rPr>
        <w:t>Sachez que les photos doivent être</w:t>
      </w:r>
      <w:r w:rsidR="00056286" w:rsidRPr="00102AF7">
        <w:rPr>
          <w:bCs/>
          <w:sz w:val="20"/>
          <w:szCs w:val="20"/>
        </w:rPr>
        <w:t xml:space="preserve">, autant que possible, </w:t>
      </w:r>
      <w:r w:rsidR="00CE5EBC" w:rsidRPr="00102AF7">
        <w:rPr>
          <w:bCs/>
          <w:sz w:val="20"/>
          <w:szCs w:val="20"/>
        </w:rPr>
        <w:t>nommées, datées, situées, …</w:t>
      </w:r>
      <w:r w:rsidR="00FE495F" w:rsidRPr="00102AF7">
        <w:rPr>
          <w:bCs/>
          <w:sz w:val="20"/>
          <w:szCs w:val="20"/>
        </w:rPr>
        <w:t xml:space="preserve"> Cette Photothèque peut ainsi alimenter notre revue nationale, </w:t>
      </w:r>
      <w:r w:rsidR="00EA3627" w:rsidRPr="00102AF7">
        <w:rPr>
          <w:bCs/>
          <w:sz w:val="20"/>
          <w:szCs w:val="20"/>
        </w:rPr>
        <w:t xml:space="preserve">aider </w:t>
      </w:r>
      <w:r w:rsidR="00FE495F" w:rsidRPr="00102AF7">
        <w:rPr>
          <w:bCs/>
          <w:sz w:val="20"/>
          <w:szCs w:val="20"/>
        </w:rPr>
        <w:t xml:space="preserve">les auteurs d’articles ou d’ouvrages, les initiateurs d’expositions, les chercheurs en Histoire des </w:t>
      </w:r>
      <w:r w:rsidR="00827DB3" w:rsidRPr="00102AF7">
        <w:rPr>
          <w:bCs/>
          <w:sz w:val="20"/>
          <w:szCs w:val="20"/>
        </w:rPr>
        <w:t>moulins, …</w:t>
      </w:r>
      <w:r w:rsidR="00FE495F" w:rsidRPr="00102AF7">
        <w:rPr>
          <w:bCs/>
          <w:sz w:val="20"/>
          <w:szCs w:val="20"/>
        </w:rPr>
        <w:t>).</w:t>
      </w:r>
    </w:p>
    <w:p w14:paraId="0B3E2607" w14:textId="44157841" w:rsidR="00802805" w:rsidRPr="00102AF7" w:rsidRDefault="00514803" w:rsidP="009D18F0">
      <w:pPr>
        <w:pStyle w:val="Paragraphedeliste"/>
        <w:spacing w:after="0" w:line="240" w:lineRule="auto"/>
        <w:ind w:left="-284"/>
        <w:jc w:val="both"/>
        <w:rPr>
          <w:bCs/>
          <w:sz w:val="20"/>
          <w:szCs w:val="20"/>
        </w:rPr>
      </w:pPr>
      <w:r w:rsidRPr="00102AF7">
        <w:rPr>
          <w:b/>
          <w:sz w:val="20"/>
          <w:szCs w:val="20"/>
        </w:rPr>
        <w:t>Fonds National</w:t>
      </w:r>
      <w:r w:rsidR="003B7287" w:rsidRPr="00102AF7">
        <w:rPr>
          <w:b/>
          <w:sz w:val="20"/>
          <w:szCs w:val="20"/>
        </w:rPr>
        <w:t xml:space="preserve"> </w:t>
      </w:r>
      <w:r w:rsidR="00056286" w:rsidRPr="00102AF7">
        <w:rPr>
          <w:b/>
          <w:sz w:val="20"/>
          <w:szCs w:val="20"/>
        </w:rPr>
        <w:t xml:space="preserve">d’Archives </w:t>
      </w:r>
      <w:r w:rsidR="003B7287" w:rsidRPr="00102AF7">
        <w:rPr>
          <w:b/>
          <w:sz w:val="20"/>
          <w:szCs w:val="20"/>
        </w:rPr>
        <w:t>FDMF</w:t>
      </w:r>
      <w:r w:rsidR="003B7287" w:rsidRPr="00102AF7">
        <w:rPr>
          <w:bCs/>
          <w:sz w:val="20"/>
          <w:szCs w:val="20"/>
        </w:rPr>
        <w:t xml:space="preserve"> : </w:t>
      </w:r>
      <w:r w:rsidR="00281784" w:rsidRPr="00102AF7">
        <w:rPr>
          <w:bCs/>
          <w:sz w:val="20"/>
          <w:szCs w:val="20"/>
        </w:rPr>
        <w:t xml:space="preserve">Le dépôt de </w:t>
      </w:r>
      <w:r w:rsidR="00844097" w:rsidRPr="00102AF7">
        <w:rPr>
          <w:bCs/>
          <w:sz w:val="20"/>
          <w:szCs w:val="20"/>
        </w:rPr>
        <w:t>documents aux</w:t>
      </w:r>
      <w:r w:rsidR="00281784" w:rsidRPr="00102AF7">
        <w:rPr>
          <w:bCs/>
          <w:sz w:val="20"/>
          <w:szCs w:val="20"/>
        </w:rPr>
        <w:t xml:space="preserve"> Archives Départementales </w:t>
      </w:r>
      <w:r w:rsidR="00844097" w:rsidRPr="00102AF7">
        <w:rPr>
          <w:bCs/>
          <w:sz w:val="20"/>
          <w:szCs w:val="20"/>
        </w:rPr>
        <w:t>de Charente-Maritime</w:t>
      </w:r>
      <w:r w:rsidR="00281784" w:rsidRPr="00102AF7">
        <w:rPr>
          <w:bCs/>
          <w:sz w:val="20"/>
          <w:szCs w:val="20"/>
        </w:rPr>
        <w:t xml:space="preserve"> </w:t>
      </w:r>
      <w:r w:rsidR="00844097" w:rsidRPr="00102AF7">
        <w:rPr>
          <w:bCs/>
          <w:sz w:val="20"/>
          <w:szCs w:val="20"/>
        </w:rPr>
        <w:t>sous le titre de « Fonds</w:t>
      </w:r>
      <w:r w:rsidR="00CE5EBC" w:rsidRPr="00102AF7">
        <w:rPr>
          <w:bCs/>
          <w:sz w:val="20"/>
          <w:szCs w:val="20"/>
        </w:rPr>
        <w:t xml:space="preserve"> National</w:t>
      </w:r>
      <w:r w:rsidR="00056286" w:rsidRPr="00102AF7">
        <w:rPr>
          <w:bCs/>
          <w:sz w:val="20"/>
          <w:szCs w:val="20"/>
        </w:rPr>
        <w:t xml:space="preserve"> d’Archives</w:t>
      </w:r>
      <w:r w:rsidR="00844097" w:rsidRPr="00102AF7">
        <w:rPr>
          <w:bCs/>
          <w:sz w:val="20"/>
          <w:szCs w:val="20"/>
        </w:rPr>
        <w:t xml:space="preserve"> FDMF </w:t>
      </w:r>
      <w:r w:rsidR="00CE5EBC" w:rsidRPr="00102AF7">
        <w:rPr>
          <w:bCs/>
          <w:sz w:val="20"/>
          <w:szCs w:val="20"/>
        </w:rPr>
        <w:t>» est</w:t>
      </w:r>
      <w:r w:rsidR="00281784" w:rsidRPr="00102AF7">
        <w:rPr>
          <w:bCs/>
          <w:sz w:val="20"/>
          <w:szCs w:val="20"/>
        </w:rPr>
        <w:t xml:space="preserve"> opérationnel. Si vous désirez apporter votre pierre à l’édifice, </w:t>
      </w:r>
      <w:r w:rsidR="00844097" w:rsidRPr="00102AF7">
        <w:rPr>
          <w:bCs/>
          <w:sz w:val="20"/>
          <w:szCs w:val="20"/>
        </w:rPr>
        <w:t>dont le fonds</w:t>
      </w:r>
      <w:r w:rsidR="00281784" w:rsidRPr="00102AF7">
        <w:rPr>
          <w:bCs/>
          <w:sz w:val="20"/>
          <w:szCs w:val="20"/>
        </w:rPr>
        <w:t xml:space="preserve"> devient un centre majeur de connaissances sur les moulins, il vous suffit de contacter : Lionel B</w:t>
      </w:r>
      <w:r w:rsidR="002B2EF5" w:rsidRPr="00102AF7">
        <w:rPr>
          <w:bCs/>
          <w:sz w:val="20"/>
          <w:szCs w:val="20"/>
        </w:rPr>
        <w:t>arré</w:t>
      </w:r>
      <w:r w:rsidR="00281784" w:rsidRPr="00102AF7">
        <w:rPr>
          <w:bCs/>
          <w:sz w:val="20"/>
          <w:szCs w:val="20"/>
        </w:rPr>
        <w:t xml:space="preserve"> au 09 71 57 83 89 ou par </w:t>
      </w:r>
      <w:hyperlink r:id="rId12" w:history="1">
        <w:r w:rsidR="00281784" w:rsidRPr="00102AF7">
          <w:rPr>
            <w:rStyle w:val="Lienhypertexte"/>
            <w:bCs/>
            <w:sz w:val="20"/>
            <w:szCs w:val="20"/>
          </w:rPr>
          <w:t>fdmfsecretariat@orange.fr</w:t>
        </w:r>
      </w:hyperlink>
      <w:r w:rsidR="00281784" w:rsidRPr="00102AF7">
        <w:rPr>
          <w:bCs/>
          <w:sz w:val="20"/>
          <w:szCs w:val="20"/>
        </w:rPr>
        <w:t xml:space="preserve"> qui vous fournira la procédure à suivre</w:t>
      </w:r>
      <w:r w:rsidR="0046635E" w:rsidRPr="00102AF7">
        <w:rPr>
          <w:bCs/>
          <w:sz w:val="20"/>
          <w:szCs w:val="20"/>
        </w:rPr>
        <w:t xml:space="preserve"> pour tout dépôt ou consultation</w:t>
      </w:r>
      <w:r w:rsidR="00281784" w:rsidRPr="00102AF7">
        <w:rPr>
          <w:bCs/>
          <w:sz w:val="20"/>
          <w:szCs w:val="20"/>
        </w:rPr>
        <w:t>.</w:t>
      </w:r>
    </w:p>
    <w:p w14:paraId="0ADEB68D" w14:textId="77777777" w:rsidR="00E4605E" w:rsidRPr="00102AF7" w:rsidRDefault="00E4605E" w:rsidP="009D18F0">
      <w:pPr>
        <w:pStyle w:val="Paragraphedeliste"/>
        <w:spacing w:after="0" w:line="240" w:lineRule="auto"/>
        <w:ind w:left="-284"/>
        <w:jc w:val="both"/>
        <w:rPr>
          <w:bCs/>
          <w:sz w:val="20"/>
          <w:szCs w:val="20"/>
        </w:rPr>
      </w:pPr>
      <w:r w:rsidRPr="00102AF7">
        <w:rPr>
          <w:b/>
          <w:sz w:val="20"/>
          <w:szCs w:val="20"/>
        </w:rPr>
        <w:t>Rédaction d’articles pour MDM</w:t>
      </w:r>
      <w:r w:rsidRPr="00102AF7">
        <w:rPr>
          <w:bCs/>
          <w:sz w:val="20"/>
          <w:szCs w:val="20"/>
        </w:rPr>
        <w:t> </w:t>
      </w:r>
      <w:r w:rsidRPr="00102AF7">
        <w:rPr>
          <w:bCs/>
          <w:color w:val="E36C0A" w:themeColor="accent6" w:themeShade="BF"/>
          <w:sz w:val="20"/>
          <w:szCs w:val="20"/>
        </w:rPr>
        <w:t xml:space="preserve">: </w:t>
      </w:r>
      <w:r w:rsidR="0046635E" w:rsidRPr="00102AF7">
        <w:rPr>
          <w:bCs/>
          <w:sz w:val="20"/>
          <w:szCs w:val="20"/>
        </w:rPr>
        <w:t>pourquoi ne pas consacrer un peu de temps pour nourrir les colonnes du Monde Des Moulins ? U</w:t>
      </w:r>
      <w:r w:rsidRPr="00102AF7">
        <w:rPr>
          <w:bCs/>
          <w:sz w:val="20"/>
          <w:szCs w:val="20"/>
        </w:rPr>
        <w:t xml:space="preserve">ne </w:t>
      </w:r>
      <w:r w:rsidRPr="00102AF7">
        <w:rPr>
          <w:b/>
          <w:sz w:val="20"/>
          <w:szCs w:val="20"/>
        </w:rPr>
        <w:t>fiche-auteur</w:t>
      </w:r>
      <w:r w:rsidRPr="00102AF7">
        <w:rPr>
          <w:bCs/>
          <w:sz w:val="20"/>
          <w:szCs w:val="20"/>
        </w:rPr>
        <w:t xml:space="preserve"> d’aide et conseils à la rédaction est disponible. Contacter : </w:t>
      </w:r>
      <w:hyperlink r:id="rId13" w:history="1">
        <w:r w:rsidRPr="00102AF7">
          <w:rPr>
            <w:rStyle w:val="Lienhypertexte"/>
            <w:bCs/>
            <w:sz w:val="20"/>
            <w:szCs w:val="20"/>
          </w:rPr>
          <w:t>redaction-mdm@fdmf.fr</w:t>
        </w:r>
      </w:hyperlink>
      <w:r w:rsidRPr="00102AF7">
        <w:rPr>
          <w:bCs/>
          <w:sz w:val="20"/>
          <w:szCs w:val="20"/>
        </w:rPr>
        <w:t xml:space="preserve"> (Claudine Lajoie-</w:t>
      </w:r>
      <w:proofErr w:type="spellStart"/>
      <w:r w:rsidRPr="00102AF7">
        <w:rPr>
          <w:bCs/>
          <w:sz w:val="20"/>
          <w:szCs w:val="20"/>
        </w:rPr>
        <w:t>Mazenc</w:t>
      </w:r>
      <w:proofErr w:type="spellEnd"/>
      <w:r w:rsidRPr="00102AF7">
        <w:rPr>
          <w:bCs/>
          <w:sz w:val="20"/>
          <w:szCs w:val="20"/>
        </w:rPr>
        <w:t>)</w:t>
      </w:r>
    </w:p>
    <w:p w14:paraId="3AA8F443" w14:textId="34E2C2C6" w:rsidR="00844097" w:rsidRPr="00102AF7" w:rsidRDefault="00844097" w:rsidP="009D18F0">
      <w:pPr>
        <w:pStyle w:val="Paragraphedeliste"/>
        <w:spacing w:after="0" w:line="240" w:lineRule="auto"/>
        <w:ind w:left="-284"/>
        <w:jc w:val="both"/>
        <w:rPr>
          <w:bCs/>
          <w:sz w:val="20"/>
          <w:szCs w:val="20"/>
        </w:rPr>
      </w:pPr>
      <w:r w:rsidRPr="00102AF7">
        <w:rPr>
          <w:b/>
          <w:sz w:val="20"/>
          <w:szCs w:val="20"/>
        </w:rPr>
        <w:t xml:space="preserve">Situation administrative du moulin : </w:t>
      </w:r>
      <w:r w:rsidR="00102AF7" w:rsidRPr="00102AF7">
        <w:rPr>
          <w:bCs/>
          <w:sz w:val="20"/>
          <w:szCs w:val="20"/>
        </w:rPr>
        <w:t>pensez à</w:t>
      </w:r>
      <w:r w:rsidRPr="00102AF7">
        <w:rPr>
          <w:bCs/>
          <w:sz w:val="20"/>
          <w:szCs w:val="20"/>
        </w:rPr>
        <w:t xml:space="preserve"> vérifier que le moulin est bien au clair administrativement. Pour</w:t>
      </w:r>
      <w:r w:rsidR="00CE5EBC" w:rsidRPr="00102AF7">
        <w:rPr>
          <w:bCs/>
          <w:sz w:val="20"/>
          <w:szCs w:val="20"/>
        </w:rPr>
        <w:t xml:space="preserve"> cela</w:t>
      </w:r>
      <w:r w:rsidRPr="00102AF7">
        <w:rPr>
          <w:bCs/>
          <w:sz w:val="20"/>
          <w:szCs w:val="20"/>
        </w:rPr>
        <w:t>, utilisez le dossier</w:t>
      </w:r>
      <w:r w:rsidRPr="00102AF7">
        <w:rPr>
          <w:b/>
          <w:sz w:val="20"/>
          <w:szCs w:val="20"/>
        </w:rPr>
        <w:t xml:space="preserve"> « Autodiagnostic du moulin »</w:t>
      </w:r>
      <w:r w:rsidR="00FE495F" w:rsidRPr="00102AF7">
        <w:rPr>
          <w:b/>
          <w:sz w:val="20"/>
          <w:szCs w:val="20"/>
        </w:rPr>
        <w:t xml:space="preserve"> </w:t>
      </w:r>
      <w:r w:rsidR="00FE495F" w:rsidRPr="00102AF7">
        <w:rPr>
          <w:bCs/>
          <w:sz w:val="20"/>
          <w:szCs w:val="20"/>
        </w:rPr>
        <w:t>en le réclamant à</w:t>
      </w:r>
      <w:r w:rsidR="00FE495F" w:rsidRPr="00102AF7">
        <w:rPr>
          <w:b/>
          <w:sz w:val="20"/>
          <w:szCs w:val="20"/>
        </w:rPr>
        <w:t xml:space="preserve"> </w:t>
      </w:r>
      <w:hyperlink r:id="rId14" w:history="1">
        <w:r w:rsidR="00FE495F" w:rsidRPr="00102AF7">
          <w:rPr>
            <w:rStyle w:val="Lienhypertexte"/>
            <w:bCs/>
            <w:sz w:val="20"/>
            <w:szCs w:val="20"/>
          </w:rPr>
          <w:t>fdmfsecretariat@orange.fr</w:t>
        </w:r>
      </w:hyperlink>
      <w:r w:rsidR="00FE495F" w:rsidRPr="00102AF7">
        <w:rPr>
          <w:bCs/>
          <w:sz w:val="20"/>
          <w:szCs w:val="20"/>
        </w:rPr>
        <w:t xml:space="preserve">. </w:t>
      </w:r>
    </w:p>
    <w:p w14:paraId="2CC65861" w14:textId="0F380066" w:rsidR="00EA3627" w:rsidRPr="00102AF7" w:rsidRDefault="00EA3627" w:rsidP="009D18F0">
      <w:pPr>
        <w:pStyle w:val="Paragraphedeliste"/>
        <w:spacing w:after="0" w:line="240" w:lineRule="auto"/>
        <w:ind w:left="-284"/>
        <w:jc w:val="both"/>
        <w:rPr>
          <w:bCs/>
          <w:sz w:val="20"/>
          <w:szCs w:val="20"/>
        </w:rPr>
      </w:pPr>
      <w:r w:rsidRPr="00102AF7">
        <w:rPr>
          <w:b/>
          <w:sz w:val="20"/>
          <w:szCs w:val="20"/>
        </w:rPr>
        <w:t xml:space="preserve">Site Internet FDMF : </w:t>
      </w:r>
      <w:r w:rsidRPr="00102AF7">
        <w:rPr>
          <w:bCs/>
          <w:sz w:val="20"/>
          <w:szCs w:val="20"/>
        </w:rPr>
        <w:t xml:space="preserve">prenez le temps de consulter le site </w:t>
      </w:r>
      <w:hyperlink r:id="rId15" w:history="1">
        <w:r w:rsidRPr="00102AF7">
          <w:rPr>
            <w:rStyle w:val="Lienhypertexte"/>
            <w:bCs/>
            <w:sz w:val="20"/>
            <w:szCs w:val="20"/>
          </w:rPr>
          <w:t>www.fdmf.fr</w:t>
        </w:r>
      </w:hyperlink>
      <w:r w:rsidRPr="00102AF7">
        <w:rPr>
          <w:bCs/>
          <w:sz w:val="20"/>
          <w:szCs w:val="20"/>
        </w:rPr>
        <w:t xml:space="preserve"> . Promenez-vous de rubriques en rubriques, de liens en lien et vous serez étonné par la richesse de ce que vous y découvrirez. S’évader en plein confinement … </w:t>
      </w:r>
      <w:r w:rsidR="00FF0C0B" w:rsidRPr="00985217">
        <w:rPr>
          <w:b/>
        </w:rPr>
        <w:t xml:space="preserve">En 2020, </w:t>
      </w:r>
      <w:r w:rsidR="00DB13EC" w:rsidRPr="00985217">
        <w:rPr>
          <w:b/>
        </w:rPr>
        <w:t>316 000 visiteurs se sont rendus sur notre site !</w:t>
      </w:r>
    </w:p>
    <w:p w14:paraId="2D681E6C" w14:textId="77777777" w:rsidR="00AF7920" w:rsidRPr="00AF7920" w:rsidRDefault="00AF7920" w:rsidP="009D18F0">
      <w:pPr>
        <w:pStyle w:val="Paragraphedeliste"/>
        <w:spacing w:after="0" w:line="256" w:lineRule="auto"/>
        <w:ind w:left="-284"/>
        <w:jc w:val="center"/>
        <w:rPr>
          <w:b/>
          <w:color w:val="E36C0A" w:themeColor="accent6" w:themeShade="BF"/>
          <w:sz w:val="8"/>
          <w:szCs w:val="8"/>
        </w:rPr>
      </w:pPr>
    </w:p>
    <w:p w14:paraId="588CDB44" w14:textId="77777777" w:rsidR="00802805" w:rsidRPr="00102AF7" w:rsidRDefault="005C7C9D" w:rsidP="00786BCE">
      <w:pPr>
        <w:pStyle w:val="Paragraphedeliste"/>
        <w:spacing w:after="0" w:line="256" w:lineRule="auto"/>
        <w:ind w:left="-284"/>
        <w:rPr>
          <w:b/>
          <w:color w:val="E36C0A" w:themeColor="accent6" w:themeShade="BF"/>
          <w:sz w:val="24"/>
          <w:szCs w:val="24"/>
        </w:rPr>
      </w:pPr>
      <w:r w:rsidRPr="00102AF7">
        <w:rPr>
          <w:b/>
          <w:color w:val="E36C0A" w:themeColor="accent6" w:themeShade="BF"/>
          <w:sz w:val="24"/>
          <w:szCs w:val="24"/>
        </w:rPr>
        <w:t>LES SERVICES FDMF</w:t>
      </w:r>
      <w:r w:rsidR="0046635E" w:rsidRPr="00102AF7">
        <w:rPr>
          <w:b/>
          <w:color w:val="E36C0A" w:themeColor="accent6" w:themeShade="BF"/>
          <w:sz w:val="24"/>
          <w:szCs w:val="24"/>
        </w:rPr>
        <w:t xml:space="preserve"> (Rappel)</w:t>
      </w:r>
    </w:p>
    <w:p w14:paraId="2EC49B1E" w14:textId="1D4F7916" w:rsidR="00827DB3" w:rsidRDefault="003B7287" w:rsidP="009D18F0">
      <w:pPr>
        <w:pStyle w:val="Paragraphedeliste"/>
        <w:spacing w:after="0" w:line="256" w:lineRule="auto"/>
        <w:ind w:left="-284"/>
        <w:jc w:val="both"/>
        <w:rPr>
          <w:bCs/>
          <w:sz w:val="20"/>
          <w:szCs w:val="20"/>
        </w:rPr>
      </w:pPr>
      <w:r w:rsidRPr="00A3505D">
        <w:rPr>
          <w:b/>
          <w:sz w:val="20"/>
          <w:szCs w:val="20"/>
        </w:rPr>
        <w:t>Conseils juridiques</w:t>
      </w:r>
      <w:r>
        <w:rPr>
          <w:bCs/>
          <w:sz w:val="20"/>
          <w:szCs w:val="20"/>
        </w:rPr>
        <w:t> :</w:t>
      </w:r>
      <w:r w:rsidR="002825C4">
        <w:rPr>
          <w:bCs/>
          <w:sz w:val="20"/>
          <w:szCs w:val="20"/>
        </w:rPr>
        <w:t xml:space="preserve"> pour tout conseil ou problème juridique rencontré</w:t>
      </w:r>
      <w:r w:rsidR="00FC592C">
        <w:rPr>
          <w:bCs/>
          <w:sz w:val="20"/>
          <w:szCs w:val="20"/>
        </w:rPr>
        <w:t>,</w:t>
      </w:r>
      <w:r w:rsidR="002825C4">
        <w:rPr>
          <w:bCs/>
          <w:sz w:val="20"/>
          <w:szCs w:val="20"/>
        </w:rPr>
        <w:t xml:space="preserve"> il convient d’en informer le Président (</w:t>
      </w:r>
      <w:hyperlink r:id="rId16" w:history="1">
        <w:r w:rsidR="002825C4" w:rsidRPr="00E36F24">
          <w:rPr>
            <w:rStyle w:val="Lienhypertexte"/>
            <w:bCs/>
            <w:sz w:val="20"/>
            <w:szCs w:val="20"/>
          </w:rPr>
          <w:t>contact@fdmf.fr</w:t>
        </w:r>
      </w:hyperlink>
      <w:r w:rsidR="002825C4">
        <w:rPr>
          <w:bCs/>
          <w:sz w:val="20"/>
          <w:szCs w:val="20"/>
        </w:rPr>
        <w:t>) qui vous orientera vers un des conseillers juridiques de la Fédération.</w:t>
      </w:r>
    </w:p>
    <w:p w14:paraId="050869B8" w14:textId="77777777" w:rsidR="00827DB3" w:rsidRDefault="003B7287" w:rsidP="009D18F0">
      <w:pPr>
        <w:pStyle w:val="Paragraphedeliste"/>
        <w:spacing w:after="0" w:line="256" w:lineRule="auto"/>
        <w:ind w:left="-284"/>
        <w:jc w:val="both"/>
        <w:rPr>
          <w:bCs/>
          <w:sz w:val="20"/>
          <w:szCs w:val="20"/>
        </w:rPr>
      </w:pPr>
      <w:r w:rsidRPr="00A3505D">
        <w:rPr>
          <w:b/>
          <w:sz w:val="20"/>
          <w:szCs w:val="20"/>
        </w:rPr>
        <w:t>Aide à projet</w:t>
      </w:r>
      <w:r>
        <w:rPr>
          <w:bCs/>
          <w:sz w:val="20"/>
          <w:szCs w:val="20"/>
        </w:rPr>
        <w:t> :</w:t>
      </w:r>
      <w:r w:rsidR="00E4605E">
        <w:rPr>
          <w:bCs/>
          <w:sz w:val="20"/>
          <w:szCs w:val="20"/>
        </w:rPr>
        <w:t xml:space="preserve"> restauration, création d’association, équipement, achat… </w:t>
      </w:r>
    </w:p>
    <w:p w14:paraId="2ECC6793" w14:textId="77777777" w:rsidR="003B7287" w:rsidRDefault="00E4605E" w:rsidP="009D18F0">
      <w:pPr>
        <w:pStyle w:val="Paragraphedeliste"/>
        <w:spacing w:after="0" w:line="256" w:lineRule="auto"/>
        <w:ind w:left="-284"/>
        <w:jc w:val="both"/>
        <w:rPr>
          <w:rStyle w:val="Lienhypertexte"/>
          <w:bCs/>
          <w:sz w:val="20"/>
          <w:szCs w:val="20"/>
        </w:rPr>
      </w:pPr>
      <w:r>
        <w:rPr>
          <w:bCs/>
          <w:sz w:val="20"/>
          <w:szCs w:val="20"/>
        </w:rPr>
        <w:t xml:space="preserve">Contacter le Président à </w:t>
      </w:r>
      <w:hyperlink r:id="rId17" w:history="1">
        <w:r w:rsidRPr="00C75A55">
          <w:rPr>
            <w:rStyle w:val="Lienhypertexte"/>
            <w:bCs/>
            <w:sz w:val="20"/>
            <w:szCs w:val="20"/>
          </w:rPr>
          <w:t>contact@fdmf.fr</w:t>
        </w:r>
      </w:hyperlink>
    </w:p>
    <w:p w14:paraId="21FDABBA" w14:textId="3784358B" w:rsidR="00E4605E" w:rsidRDefault="00362787" w:rsidP="009D18F0">
      <w:pPr>
        <w:pStyle w:val="Paragraphedeliste"/>
        <w:spacing w:after="0" w:line="256" w:lineRule="auto"/>
        <w:ind w:left="-284"/>
        <w:jc w:val="both"/>
        <w:rPr>
          <w:bCs/>
          <w:sz w:val="20"/>
          <w:szCs w:val="20"/>
        </w:rPr>
      </w:pPr>
      <w:r w:rsidRPr="002825C4">
        <w:rPr>
          <w:b/>
          <w:sz w:val="20"/>
          <w:szCs w:val="20"/>
        </w:rPr>
        <w:t>Assurance</w:t>
      </w:r>
      <w:r>
        <w:rPr>
          <w:bCs/>
          <w:sz w:val="20"/>
          <w:szCs w:val="20"/>
        </w:rPr>
        <w:t xml:space="preserve"> : </w:t>
      </w:r>
      <w:r w:rsidR="002825C4">
        <w:rPr>
          <w:bCs/>
          <w:sz w:val="20"/>
          <w:szCs w:val="20"/>
        </w:rPr>
        <w:t xml:space="preserve">toute association </w:t>
      </w:r>
      <w:r w:rsidR="00983858">
        <w:rPr>
          <w:bCs/>
          <w:sz w:val="20"/>
          <w:szCs w:val="20"/>
        </w:rPr>
        <w:t xml:space="preserve">à compter de la formalisation de son </w:t>
      </w:r>
      <w:r w:rsidR="002825C4">
        <w:rPr>
          <w:bCs/>
          <w:sz w:val="20"/>
          <w:szCs w:val="20"/>
        </w:rPr>
        <w:t>adh</w:t>
      </w:r>
      <w:r w:rsidR="00983858">
        <w:rPr>
          <w:bCs/>
          <w:sz w:val="20"/>
          <w:szCs w:val="20"/>
        </w:rPr>
        <w:t>ésion</w:t>
      </w:r>
      <w:r w:rsidR="002825C4">
        <w:rPr>
          <w:bCs/>
          <w:sz w:val="20"/>
          <w:szCs w:val="20"/>
        </w:rPr>
        <w:t xml:space="preserve"> voit ses activités couvertes par le contrat</w:t>
      </w:r>
      <w:r w:rsidR="00983858">
        <w:rPr>
          <w:bCs/>
          <w:sz w:val="20"/>
          <w:szCs w:val="20"/>
        </w:rPr>
        <w:t xml:space="preserve"> de la</w:t>
      </w:r>
      <w:r w:rsidR="002825C4">
        <w:rPr>
          <w:bCs/>
          <w:sz w:val="20"/>
          <w:szCs w:val="20"/>
        </w:rPr>
        <w:t xml:space="preserve"> FDMF</w:t>
      </w:r>
      <w:r w:rsidR="00983858">
        <w:rPr>
          <w:bCs/>
          <w:sz w:val="20"/>
          <w:szCs w:val="20"/>
        </w:rPr>
        <w:t>.</w:t>
      </w:r>
    </w:p>
    <w:p w14:paraId="0C3EBA11" w14:textId="77777777" w:rsidR="005C7C9D" w:rsidRDefault="005C7C9D" w:rsidP="009D18F0">
      <w:pPr>
        <w:pStyle w:val="Paragraphedeliste"/>
        <w:spacing w:after="0" w:line="256" w:lineRule="auto"/>
        <w:ind w:left="-284"/>
        <w:jc w:val="both"/>
        <w:rPr>
          <w:bCs/>
          <w:sz w:val="20"/>
          <w:szCs w:val="20"/>
        </w:rPr>
      </w:pPr>
      <w:r>
        <w:rPr>
          <w:b/>
          <w:sz w:val="20"/>
          <w:szCs w:val="20"/>
        </w:rPr>
        <w:t>Photothèque</w:t>
      </w:r>
      <w:r w:rsidR="002835BD">
        <w:rPr>
          <w:b/>
          <w:sz w:val="20"/>
          <w:szCs w:val="20"/>
        </w:rPr>
        <w:t xml:space="preserve"> : </w:t>
      </w:r>
      <w:r w:rsidR="002835BD">
        <w:rPr>
          <w:bCs/>
          <w:sz w:val="20"/>
          <w:szCs w:val="20"/>
        </w:rPr>
        <w:t>si vous avez le besoin de photos (publication, exposition, recherche historique, …) la photothèque de la FDMF est à votre disposition</w:t>
      </w:r>
    </w:p>
    <w:p w14:paraId="67D4EBBB" w14:textId="77777777" w:rsidR="005C7C9D" w:rsidRDefault="005C7C9D" w:rsidP="009D18F0">
      <w:pPr>
        <w:pStyle w:val="Paragraphedeliste"/>
        <w:spacing w:after="0" w:line="256" w:lineRule="auto"/>
        <w:ind w:left="-284"/>
        <w:jc w:val="both"/>
        <w:rPr>
          <w:bCs/>
          <w:sz w:val="20"/>
          <w:szCs w:val="20"/>
        </w:rPr>
      </w:pPr>
      <w:r>
        <w:rPr>
          <w:b/>
          <w:sz w:val="20"/>
          <w:szCs w:val="20"/>
        </w:rPr>
        <w:t>Archives Moulins</w:t>
      </w:r>
      <w:r w:rsidR="00CE5EBC">
        <w:rPr>
          <w:b/>
          <w:sz w:val="20"/>
          <w:szCs w:val="20"/>
        </w:rPr>
        <w:t xml:space="preserve"> : </w:t>
      </w:r>
      <w:r w:rsidR="00CE5EBC" w:rsidRPr="00827DB3">
        <w:rPr>
          <w:bCs/>
          <w:sz w:val="20"/>
          <w:szCs w:val="20"/>
        </w:rPr>
        <w:t>pour dépôt et consultation en ligne</w:t>
      </w:r>
    </w:p>
    <w:p w14:paraId="67DD8729" w14:textId="77777777" w:rsidR="009D18F0" w:rsidRDefault="009D18F0" w:rsidP="009D18F0">
      <w:pPr>
        <w:pStyle w:val="Paragraphedeliste"/>
        <w:spacing w:after="0" w:line="256" w:lineRule="auto"/>
        <w:ind w:left="-284"/>
        <w:rPr>
          <w:bCs/>
          <w:i/>
          <w:iCs/>
          <w:sz w:val="20"/>
          <w:szCs w:val="20"/>
        </w:rPr>
      </w:pPr>
      <w:r>
        <w:rPr>
          <w:bCs/>
          <w:i/>
          <w:iCs/>
          <w:sz w:val="20"/>
          <w:szCs w:val="20"/>
        </w:rPr>
        <w:t>Portez-vous bien et prenez soin de vous</w:t>
      </w:r>
    </w:p>
    <w:p w14:paraId="389724DC" w14:textId="77777777" w:rsidR="009D18F0" w:rsidRPr="009D18F0" w:rsidRDefault="009D18F0" w:rsidP="009D18F0">
      <w:pPr>
        <w:pStyle w:val="Paragraphedeliste"/>
        <w:spacing w:after="0" w:line="256" w:lineRule="auto"/>
        <w:ind w:left="-284"/>
        <w:rPr>
          <w:bCs/>
          <w:i/>
          <w:iCs/>
          <w:sz w:val="20"/>
          <w:szCs w:val="20"/>
        </w:rPr>
      </w:pPr>
      <w:r>
        <w:rPr>
          <w:bCs/>
          <w:i/>
          <w:iCs/>
          <w:sz w:val="20"/>
          <w:szCs w:val="20"/>
        </w:rPr>
        <w:t>Amicalement</w:t>
      </w:r>
    </w:p>
    <w:p w14:paraId="2180A654" w14:textId="123DCDB0" w:rsidR="0027201A" w:rsidRPr="00C20618" w:rsidRDefault="00311FFC" w:rsidP="0027201A">
      <w:pPr>
        <w:spacing w:after="0" w:line="240" w:lineRule="auto"/>
        <w:rPr>
          <w:rStyle w:val="lev"/>
          <w:sz w:val="20"/>
          <w:szCs w:val="20"/>
        </w:rPr>
      </w:pPr>
      <w:r w:rsidRPr="00C20618">
        <w:rPr>
          <w:sz w:val="20"/>
          <w:szCs w:val="20"/>
        </w:rPr>
        <w:t xml:space="preserve">Pour le Conseil </w:t>
      </w:r>
      <w:proofErr w:type="gramStart"/>
      <w:r w:rsidRPr="00C20618">
        <w:rPr>
          <w:sz w:val="20"/>
          <w:szCs w:val="20"/>
        </w:rPr>
        <w:t>d’Administration,</w:t>
      </w:r>
      <w:r w:rsidR="0027201A">
        <w:rPr>
          <w:sz w:val="20"/>
          <w:szCs w:val="20"/>
        </w:rPr>
        <w:t xml:space="preserve">   </w:t>
      </w:r>
      <w:proofErr w:type="gramEnd"/>
      <w:r w:rsidR="0027201A">
        <w:rPr>
          <w:sz w:val="20"/>
          <w:szCs w:val="20"/>
        </w:rPr>
        <w:t xml:space="preserve">            </w:t>
      </w:r>
      <w:r w:rsidR="0027201A" w:rsidRPr="00C20618">
        <w:rPr>
          <w:rStyle w:val="lev"/>
          <w:sz w:val="20"/>
          <w:szCs w:val="20"/>
        </w:rPr>
        <w:t>Alain Eyquem, Président</w:t>
      </w:r>
    </w:p>
    <w:p w14:paraId="769CDB94" w14:textId="6808A164" w:rsidR="00FE432A" w:rsidRDefault="0027201A" w:rsidP="008577B0">
      <w:pPr>
        <w:spacing w:after="0" w:line="240" w:lineRule="auto"/>
        <w:rPr>
          <w:sz w:val="20"/>
          <w:szCs w:val="20"/>
        </w:rPr>
      </w:pPr>
      <w:r w:rsidRPr="00383EE0">
        <w:rPr>
          <w:noProof/>
          <w:sz w:val="32"/>
          <w:szCs w:val="32"/>
          <w:lang w:eastAsia="fr-FR"/>
        </w:rPr>
        <mc:AlternateContent>
          <mc:Choice Requires="wps">
            <w:drawing>
              <wp:anchor distT="0" distB="0" distL="114300" distR="114300" simplePos="0" relativeHeight="251673088" behindDoc="0" locked="0" layoutInCell="1" allowOverlap="1" wp14:anchorId="6B88AC87" wp14:editId="27CBFC41">
                <wp:simplePos x="0" y="0"/>
                <wp:positionH relativeFrom="column">
                  <wp:posOffset>2004695</wp:posOffset>
                </wp:positionH>
                <wp:positionV relativeFrom="paragraph">
                  <wp:posOffset>47625</wp:posOffset>
                </wp:positionV>
                <wp:extent cx="2432050" cy="1085850"/>
                <wp:effectExtent l="0" t="0" r="635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D4D78" w14:textId="77777777" w:rsidR="00112011" w:rsidRPr="00C20618" w:rsidRDefault="00112011" w:rsidP="00894533">
                            <w:pPr>
                              <w:spacing w:after="0"/>
                              <w:rPr>
                                <w:rStyle w:val="lev"/>
                                <w:sz w:val="20"/>
                                <w:szCs w:val="20"/>
                              </w:rPr>
                            </w:pPr>
                            <w:r w:rsidRPr="00C20618">
                              <w:rPr>
                                <w:rStyle w:val="lev"/>
                                <w:sz w:val="20"/>
                                <w:szCs w:val="20"/>
                              </w:rPr>
                              <w:t>Fédération Des Moulins de France</w:t>
                            </w:r>
                          </w:p>
                          <w:p w14:paraId="69A1B315" w14:textId="77777777" w:rsidR="00112011" w:rsidRPr="00C20618" w:rsidRDefault="00112011" w:rsidP="00894533">
                            <w:pPr>
                              <w:spacing w:after="0"/>
                              <w:rPr>
                                <w:sz w:val="20"/>
                                <w:szCs w:val="20"/>
                              </w:rPr>
                            </w:pPr>
                            <w:r w:rsidRPr="00C20618">
                              <w:rPr>
                                <w:sz w:val="20"/>
                                <w:szCs w:val="20"/>
                              </w:rPr>
                              <w:t>304 rue Pelleport - 33800 Bordeaux</w:t>
                            </w:r>
                            <w:r w:rsidRPr="00C20618">
                              <w:rPr>
                                <w:sz w:val="20"/>
                                <w:szCs w:val="20"/>
                              </w:rPr>
                              <w:br/>
                              <w:t xml:space="preserve">Tél. </w:t>
                            </w:r>
                            <w:r w:rsidR="009176F3" w:rsidRPr="00C20618">
                              <w:rPr>
                                <w:sz w:val="20"/>
                                <w:szCs w:val="20"/>
                              </w:rPr>
                              <w:t>06 10 53 17 51</w:t>
                            </w:r>
                            <w:r w:rsidRPr="00C20618">
                              <w:rPr>
                                <w:sz w:val="20"/>
                                <w:szCs w:val="20"/>
                              </w:rPr>
                              <w:br/>
                              <w:t xml:space="preserve">Mail : </w:t>
                            </w:r>
                            <w:hyperlink r:id="rId18" w:tgtFrame="_blank" w:history="1">
                              <w:r w:rsidRPr="00C20618">
                                <w:rPr>
                                  <w:rStyle w:val="Lienhypertexte"/>
                                  <w:rFonts w:eastAsiaTheme="majorEastAsia"/>
                                  <w:sz w:val="20"/>
                                  <w:szCs w:val="20"/>
                                </w:rPr>
                                <w:t>contact@fdmf.fr</w:t>
                              </w:r>
                            </w:hyperlink>
                            <w:r w:rsidRPr="00C20618">
                              <w:rPr>
                                <w:sz w:val="20"/>
                                <w:szCs w:val="20"/>
                              </w:rPr>
                              <w:br/>
                              <w:t xml:space="preserve">Site internet : </w:t>
                            </w:r>
                            <w:hyperlink r:id="rId19" w:tgtFrame="_blank" w:history="1">
                              <w:r w:rsidRPr="00C20618">
                                <w:rPr>
                                  <w:rStyle w:val="Lienhypertexte"/>
                                  <w:rFonts w:eastAsiaTheme="majorEastAsia"/>
                                  <w:sz w:val="20"/>
                                  <w:szCs w:val="20"/>
                                </w:rPr>
                                <w:t>www.fdmf.fr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AC87" id="Text Box 20" o:spid="_x0000_s1027" type="#_x0000_t202" style="position:absolute;margin-left:157.85pt;margin-top:3.75pt;width:191.5pt;height:8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" stroked="f">
                <v:textbox>
                  <w:txbxContent>
                    <w:p w14:paraId="0D4D4D78" w14:textId="77777777" w:rsidR="00112011" w:rsidRPr="00C20618" w:rsidRDefault="00112011" w:rsidP="00894533">
                      <w:pPr>
                        <w:spacing w:after="0"/>
                        <w:rPr>
                          <w:rStyle w:val="lev"/>
                          <w:sz w:val="20"/>
                          <w:szCs w:val="20"/>
                        </w:rPr>
                      </w:pPr>
                      <w:r w:rsidRPr="00C20618">
                        <w:rPr>
                          <w:rStyle w:val="lev"/>
                          <w:sz w:val="20"/>
                          <w:szCs w:val="20"/>
                        </w:rPr>
                        <w:t>Fédération Des Moulins de France</w:t>
                      </w:r>
                    </w:p>
                    <w:p w14:paraId="69A1B315" w14:textId="77777777" w:rsidR="00112011" w:rsidRPr="00C20618" w:rsidRDefault="00112011" w:rsidP="00894533">
                      <w:pPr>
                        <w:spacing w:after="0"/>
                        <w:rPr>
                          <w:sz w:val="20"/>
                          <w:szCs w:val="20"/>
                        </w:rPr>
                      </w:pPr>
                      <w:r w:rsidRPr="00C20618">
                        <w:rPr>
                          <w:sz w:val="20"/>
                          <w:szCs w:val="20"/>
                        </w:rPr>
                        <w:t>304 rue Pelleport - 33800 Bordeaux</w:t>
                      </w:r>
                      <w:r w:rsidRPr="00C20618">
                        <w:rPr>
                          <w:sz w:val="20"/>
                          <w:szCs w:val="20"/>
                        </w:rPr>
                        <w:br/>
                        <w:t xml:space="preserve">Tél. </w:t>
                      </w:r>
                      <w:r w:rsidR="009176F3" w:rsidRPr="00C20618">
                        <w:rPr>
                          <w:sz w:val="20"/>
                          <w:szCs w:val="20"/>
                        </w:rPr>
                        <w:t>06 10 53 17 51</w:t>
                      </w:r>
                      <w:r w:rsidRPr="00C20618">
                        <w:rPr>
                          <w:sz w:val="20"/>
                          <w:szCs w:val="20"/>
                        </w:rPr>
                        <w:br/>
                        <w:t xml:space="preserve">Mail : </w:t>
                      </w:r>
                      <w:hyperlink r:id="rId20" w:tgtFrame="_blank" w:history="1">
                        <w:r w:rsidRPr="00C20618">
                          <w:rPr>
                            <w:rStyle w:val="Lienhypertexte"/>
                            <w:rFonts w:eastAsiaTheme="majorEastAsia"/>
                            <w:sz w:val="20"/>
                            <w:szCs w:val="20"/>
                          </w:rPr>
                          <w:t>contact@fdmf.fr</w:t>
                        </w:r>
                      </w:hyperlink>
                      <w:r w:rsidRPr="00C20618">
                        <w:rPr>
                          <w:sz w:val="20"/>
                          <w:szCs w:val="20"/>
                        </w:rPr>
                        <w:br/>
                        <w:t xml:space="preserve">Site internet : </w:t>
                      </w:r>
                      <w:hyperlink r:id="rId21" w:tgtFrame="_blank" w:history="1">
                        <w:r w:rsidRPr="00C20618">
                          <w:rPr>
                            <w:rStyle w:val="Lienhypertexte"/>
                            <w:rFonts w:eastAsiaTheme="majorEastAsia"/>
                            <w:sz w:val="20"/>
                            <w:szCs w:val="20"/>
                          </w:rPr>
                          <w:t>www.fdmf.fr</w:t>
                        </w:r>
                      </w:hyperlink>
                    </w:p>
                  </w:txbxContent>
                </v:textbox>
              </v:shape>
            </w:pict>
          </mc:Fallback>
        </mc:AlternateContent>
      </w:r>
    </w:p>
    <w:p w14:paraId="2570B9E8" w14:textId="464EDF7C" w:rsidR="00311FFC" w:rsidRPr="0027201A" w:rsidRDefault="0027201A" w:rsidP="008577B0">
      <w:pPr>
        <w:spacing w:after="0" w:line="240" w:lineRule="auto"/>
        <w:rPr>
          <w:rStyle w:val="lev"/>
          <w:b w:val="0"/>
          <w:bCs w:val="0"/>
          <w:sz w:val="20"/>
          <w:szCs w:val="20"/>
        </w:rPr>
      </w:pPr>
      <w:r>
        <w:rPr>
          <w:noProof/>
          <w:sz w:val="20"/>
          <w:szCs w:val="20"/>
        </w:rPr>
        <w:drawing>
          <wp:inline distT="0" distB="0" distL="0" distR="0" wp14:anchorId="255D8608" wp14:editId="19D907D7">
            <wp:extent cx="853440" cy="475615"/>
            <wp:effectExtent l="0" t="0" r="381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440" cy="475615"/>
                    </a:xfrm>
                    <a:prstGeom prst="rect">
                      <a:avLst/>
                    </a:prstGeom>
                    <a:noFill/>
                  </pic:spPr>
                </pic:pic>
              </a:graphicData>
            </a:graphic>
          </wp:inline>
        </w:drawing>
      </w:r>
    </w:p>
    <w:sectPr w:rsidR="00311FFC" w:rsidRPr="0027201A" w:rsidSect="00844ACD">
      <w:footerReference w:type="default" r:id="rId23"/>
      <w:pgSz w:w="11906" w:h="16838" w:code="9"/>
      <w:pgMar w:top="709" w:right="709" w:bottom="567" w:left="2835"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A811" w14:textId="77777777" w:rsidR="00630D21" w:rsidRDefault="00630D21" w:rsidP="00C82790">
      <w:pPr>
        <w:spacing w:after="0" w:line="240" w:lineRule="auto"/>
      </w:pPr>
      <w:r>
        <w:separator/>
      </w:r>
    </w:p>
  </w:endnote>
  <w:endnote w:type="continuationSeparator" w:id="0">
    <w:p w14:paraId="15BC4E56" w14:textId="77777777" w:rsidR="00630D21" w:rsidRDefault="00630D21" w:rsidP="00C8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03398"/>
      <w:docPartObj>
        <w:docPartGallery w:val="Page Numbers (Bottom of Page)"/>
        <w:docPartUnique/>
      </w:docPartObj>
    </w:sdtPr>
    <w:sdtEndPr/>
    <w:sdtContent>
      <w:p w14:paraId="6EAFA573" w14:textId="77777777" w:rsidR="004B6BC3" w:rsidRDefault="001C5C20">
        <w:pPr>
          <w:pStyle w:val="Pieddepage"/>
        </w:pPr>
        <w:r>
          <w:rPr>
            <w:noProof/>
            <w:lang w:eastAsia="zh-TW"/>
          </w:rPr>
          <mc:AlternateContent>
            <mc:Choice Requires="wps">
              <w:drawing>
                <wp:anchor distT="0" distB="0" distL="114300" distR="114300" simplePos="0" relativeHeight="251660288" behindDoc="0" locked="0" layoutInCell="0" allowOverlap="1" wp14:anchorId="7C32BB75" wp14:editId="414E6F51">
                  <wp:simplePos x="0" y="0"/>
                  <wp:positionH relativeFrom="rightMargin">
                    <wp:posOffset>-608965</wp:posOffset>
                  </wp:positionH>
                  <wp:positionV relativeFrom="bottomMargin">
                    <wp:posOffset>-13335</wp:posOffset>
                  </wp:positionV>
                  <wp:extent cx="438150" cy="311150"/>
                  <wp:effectExtent l="0" t="0" r="190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115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DE27E4B" w14:textId="77777777" w:rsidR="00F72069" w:rsidRDefault="0099506B">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E207E8" w:rsidRPr="00E207E8">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BB7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8" type="#_x0000_t65" style="position:absolute;margin-left:-47.95pt;margin-top:-1.05pt;width:34.5pt;height:24.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" o:allowincell="f" adj="14135" strokecolor="gray [1629]" strokeweight=".25pt">
                  <v:textbox>
                    <w:txbxContent>
                      <w:p w14:paraId="2DE27E4B" w14:textId="77777777" w:rsidR="00F72069" w:rsidRDefault="0099506B">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E207E8" w:rsidRPr="00E207E8">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EBE3" w14:textId="77777777" w:rsidR="00630D21" w:rsidRDefault="00630D21" w:rsidP="00C82790">
      <w:pPr>
        <w:spacing w:after="0" w:line="240" w:lineRule="auto"/>
      </w:pPr>
      <w:r>
        <w:separator/>
      </w:r>
    </w:p>
  </w:footnote>
  <w:footnote w:type="continuationSeparator" w:id="0">
    <w:p w14:paraId="7ED8E625" w14:textId="77777777" w:rsidR="00630D21" w:rsidRDefault="00630D21" w:rsidP="00C8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D30"/>
    <w:multiLevelType w:val="multilevel"/>
    <w:tmpl w:val="2BB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3793E"/>
    <w:multiLevelType w:val="hybridMultilevel"/>
    <w:tmpl w:val="301E755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9803201"/>
    <w:multiLevelType w:val="hybridMultilevel"/>
    <w:tmpl w:val="D0DC00EC"/>
    <w:lvl w:ilvl="0" w:tplc="89A2B192">
      <w:start w:val="3"/>
      <w:numFmt w:val="bullet"/>
      <w:lvlText w:val="-"/>
      <w:lvlJc w:val="left"/>
      <w:pPr>
        <w:ind w:left="862" w:hanging="360"/>
      </w:pPr>
      <w:rPr>
        <w:rFonts w:ascii="Calibri" w:eastAsiaTheme="minorHAnsi" w:hAnsi="Calibri" w:cs="Calibri"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3" w15:restartNumberingAfterBreak="0">
    <w:nsid w:val="0B377FF2"/>
    <w:multiLevelType w:val="hybridMultilevel"/>
    <w:tmpl w:val="2F2E801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100C5BD8"/>
    <w:multiLevelType w:val="hybridMultilevel"/>
    <w:tmpl w:val="D682B254"/>
    <w:lvl w:ilvl="0" w:tplc="DCBE08D2">
      <w:start w:val="1"/>
      <w:numFmt w:val="decimal"/>
      <w:lvlText w:val="%1."/>
      <w:lvlJc w:val="left"/>
      <w:pPr>
        <w:ind w:left="360" w:hanging="360"/>
      </w:pPr>
      <w:rPr>
        <w:b/>
      </w:r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0816860"/>
    <w:multiLevelType w:val="multilevel"/>
    <w:tmpl w:val="F0F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D6E47"/>
    <w:multiLevelType w:val="hybridMultilevel"/>
    <w:tmpl w:val="526C7D3E"/>
    <w:lvl w:ilvl="0" w:tplc="D2C09040">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150B08F5"/>
    <w:multiLevelType w:val="hybridMultilevel"/>
    <w:tmpl w:val="C448B45C"/>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8" w15:restartNumberingAfterBreak="0">
    <w:nsid w:val="15D42456"/>
    <w:multiLevelType w:val="hybridMultilevel"/>
    <w:tmpl w:val="699E3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E31D7"/>
    <w:multiLevelType w:val="hybridMultilevel"/>
    <w:tmpl w:val="7B168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C1ED4"/>
    <w:multiLevelType w:val="hybridMultilevel"/>
    <w:tmpl w:val="09903748"/>
    <w:lvl w:ilvl="0" w:tplc="F3025D2C">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3D30F50"/>
    <w:multiLevelType w:val="hybridMultilevel"/>
    <w:tmpl w:val="23167A0A"/>
    <w:lvl w:ilvl="0" w:tplc="040C000F">
      <w:start w:val="1"/>
      <w:numFmt w:val="decimal"/>
      <w:lvlText w:val="%1."/>
      <w:lvlJc w:val="left"/>
      <w:pPr>
        <w:ind w:left="770" w:hanging="360"/>
      </w:pPr>
    </w:lvl>
    <w:lvl w:ilvl="1" w:tplc="040C0019">
      <w:start w:val="1"/>
      <w:numFmt w:val="lowerLetter"/>
      <w:lvlText w:val="%2."/>
      <w:lvlJc w:val="left"/>
      <w:pPr>
        <w:ind w:left="1490" w:hanging="360"/>
      </w:pPr>
    </w:lvl>
    <w:lvl w:ilvl="2" w:tplc="040C001B">
      <w:start w:val="1"/>
      <w:numFmt w:val="lowerRoman"/>
      <w:lvlText w:val="%3."/>
      <w:lvlJc w:val="right"/>
      <w:pPr>
        <w:ind w:left="2210" w:hanging="180"/>
      </w:pPr>
    </w:lvl>
    <w:lvl w:ilvl="3" w:tplc="040C000F">
      <w:start w:val="1"/>
      <w:numFmt w:val="decimal"/>
      <w:lvlText w:val="%4."/>
      <w:lvlJc w:val="left"/>
      <w:pPr>
        <w:ind w:left="2930" w:hanging="360"/>
      </w:pPr>
    </w:lvl>
    <w:lvl w:ilvl="4" w:tplc="040C0019">
      <w:start w:val="1"/>
      <w:numFmt w:val="lowerLetter"/>
      <w:lvlText w:val="%5."/>
      <w:lvlJc w:val="left"/>
      <w:pPr>
        <w:ind w:left="3650" w:hanging="360"/>
      </w:pPr>
    </w:lvl>
    <w:lvl w:ilvl="5" w:tplc="040C001B">
      <w:start w:val="1"/>
      <w:numFmt w:val="lowerRoman"/>
      <w:lvlText w:val="%6."/>
      <w:lvlJc w:val="right"/>
      <w:pPr>
        <w:ind w:left="4370" w:hanging="180"/>
      </w:pPr>
    </w:lvl>
    <w:lvl w:ilvl="6" w:tplc="040C000F">
      <w:start w:val="1"/>
      <w:numFmt w:val="decimal"/>
      <w:lvlText w:val="%7."/>
      <w:lvlJc w:val="left"/>
      <w:pPr>
        <w:ind w:left="5090" w:hanging="360"/>
      </w:pPr>
    </w:lvl>
    <w:lvl w:ilvl="7" w:tplc="040C0019">
      <w:start w:val="1"/>
      <w:numFmt w:val="lowerLetter"/>
      <w:lvlText w:val="%8."/>
      <w:lvlJc w:val="left"/>
      <w:pPr>
        <w:ind w:left="5810" w:hanging="360"/>
      </w:pPr>
    </w:lvl>
    <w:lvl w:ilvl="8" w:tplc="040C001B">
      <w:start w:val="1"/>
      <w:numFmt w:val="lowerRoman"/>
      <w:lvlText w:val="%9."/>
      <w:lvlJc w:val="right"/>
      <w:pPr>
        <w:ind w:left="6530" w:hanging="180"/>
      </w:pPr>
    </w:lvl>
  </w:abstractNum>
  <w:abstractNum w:abstractNumId="12" w15:restartNumberingAfterBreak="0">
    <w:nsid w:val="26011B96"/>
    <w:multiLevelType w:val="multilevel"/>
    <w:tmpl w:val="0B6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40DB3"/>
    <w:multiLevelType w:val="multilevel"/>
    <w:tmpl w:val="7FF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835A2"/>
    <w:multiLevelType w:val="hybridMultilevel"/>
    <w:tmpl w:val="A8A69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1E46D5"/>
    <w:multiLevelType w:val="hybridMultilevel"/>
    <w:tmpl w:val="F98C1F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AEE6E37"/>
    <w:multiLevelType w:val="hybridMultilevel"/>
    <w:tmpl w:val="FF643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6A0844"/>
    <w:multiLevelType w:val="multilevel"/>
    <w:tmpl w:val="B718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46FC0"/>
    <w:multiLevelType w:val="hybridMultilevel"/>
    <w:tmpl w:val="5456C1D6"/>
    <w:lvl w:ilvl="0" w:tplc="59940CFA">
      <w:start w:val="2"/>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9" w15:restartNumberingAfterBreak="0">
    <w:nsid w:val="4A0B5670"/>
    <w:multiLevelType w:val="multilevel"/>
    <w:tmpl w:val="7AE8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078FA"/>
    <w:multiLevelType w:val="hybridMultilevel"/>
    <w:tmpl w:val="D4CAE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8A5A3D"/>
    <w:multiLevelType w:val="hybridMultilevel"/>
    <w:tmpl w:val="7FDC83CC"/>
    <w:lvl w:ilvl="0" w:tplc="339C771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15:restartNumberingAfterBreak="0">
    <w:nsid w:val="5D1A7B14"/>
    <w:multiLevelType w:val="multilevel"/>
    <w:tmpl w:val="E1C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E681E"/>
    <w:multiLevelType w:val="hybridMultilevel"/>
    <w:tmpl w:val="2020E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652BF2"/>
    <w:multiLevelType w:val="multilevel"/>
    <w:tmpl w:val="4F52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443FA"/>
    <w:multiLevelType w:val="hybridMultilevel"/>
    <w:tmpl w:val="46DE40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19"/>
  </w:num>
  <w:num w:numId="4">
    <w:abstractNumId w:val="0"/>
  </w:num>
  <w:num w:numId="5">
    <w:abstractNumId w:val="22"/>
  </w:num>
  <w:num w:numId="6">
    <w:abstractNumId w:val="24"/>
  </w:num>
  <w:num w:numId="7">
    <w:abstractNumId w:val="17"/>
  </w:num>
  <w:num w:numId="8">
    <w:abstractNumId w:val="12"/>
  </w:num>
  <w:num w:numId="9">
    <w:abstractNumId w:val="13"/>
  </w:num>
  <w:num w:numId="10">
    <w:abstractNumId w:val="1"/>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7"/>
  </w:num>
  <w:num w:numId="15">
    <w:abstractNumId w:val="8"/>
  </w:num>
  <w:num w:numId="16">
    <w:abstractNumId w:val="10"/>
  </w:num>
  <w:num w:numId="17">
    <w:abstractNumId w:val="18"/>
  </w:num>
  <w:num w:numId="18">
    <w:abstractNumId w:val="16"/>
  </w:num>
  <w:num w:numId="19">
    <w:abstractNumId w:val="3"/>
  </w:num>
  <w:num w:numId="20">
    <w:abstractNumId w:val="23"/>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EE"/>
    <w:rsid w:val="00003F27"/>
    <w:rsid w:val="00007DDA"/>
    <w:rsid w:val="00010274"/>
    <w:rsid w:val="000130D0"/>
    <w:rsid w:val="000179B2"/>
    <w:rsid w:val="00022EDF"/>
    <w:rsid w:val="00024227"/>
    <w:rsid w:val="000450CD"/>
    <w:rsid w:val="000460B3"/>
    <w:rsid w:val="00056286"/>
    <w:rsid w:val="000622BF"/>
    <w:rsid w:val="00075156"/>
    <w:rsid w:val="00084302"/>
    <w:rsid w:val="000864E9"/>
    <w:rsid w:val="00090957"/>
    <w:rsid w:val="000940CA"/>
    <w:rsid w:val="000A71F8"/>
    <w:rsid w:val="000A7895"/>
    <w:rsid w:val="000B1033"/>
    <w:rsid w:val="000B6ED9"/>
    <w:rsid w:val="000C5D00"/>
    <w:rsid w:val="000E0F2F"/>
    <w:rsid w:val="000E343A"/>
    <w:rsid w:val="000E41E8"/>
    <w:rsid w:val="000F1FB3"/>
    <w:rsid w:val="000F24B0"/>
    <w:rsid w:val="000F5B45"/>
    <w:rsid w:val="00101B52"/>
    <w:rsid w:val="00102786"/>
    <w:rsid w:val="00102AF7"/>
    <w:rsid w:val="00104A52"/>
    <w:rsid w:val="00112011"/>
    <w:rsid w:val="00115A5F"/>
    <w:rsid w:val="001251A5"/>
    <w:rsid w:val="0012638B"/>
    <w:rsid w:val="00132EB8"/>
    <w:rsid w:val="00134D19"/>
    <w:rsid w:val="00145891"/>
    <w:rsid w:val="001603EC"/>
    <w:rsid w:val="00194ED9"/>
    <w:rsid w:val="001B7724"/>
    <w:rsid w:val="001C4526"/>
    <w:rsid w:val="001C5C20"/>
    <w:rsid w:val="001D263D"/>
    <w:rsid w:val="001E0DA0"/>
    <w:rsid w:val="001E79C0"/>
    <w:rsid w:val="001F146A"/>
    <w:rsid w:val="001F2624"/>
    <w:rsid w:val="001F58B8"/>
    <w:rsid w:val="001F6D0F"/>
    <w:rsid w:val="00205548"/>
    <w:rsid w:val="00221384"/>
    <w:rsid w:val="0022786F"/>
    <w:rsid w:val="00232F3B"/>
    <w:rsid w:val="00236025"/>
    <w:rsid w:val="00236472"/>
    <w:rsid w:val="00253971"/>
    <w:rsid w:val="00266F8D"/>
    <w:rsid w:val="00267E1E"/>
    <w:rsid w:val="0027201A"/>
    <w:rsid w:val="002767D9"/>
    <w:rsid w:val="00281784"/>
    <w:rsid w:val="002825C4"/>
    <w:rsid w:val="002835BD"/>
    <w:rsid w:val="002835EE"/>
    <w:rsid w:val="002875B0"/>
    <w:rsid w:val="00294A00"/>
    <w:rsid w:val="0029602A"/>
    <w:rsid w:val="002B2EF5"/>
    <w:rsid w:val="002B60B4"/>
    <w:rsid w:val="002B6E8D"/>
    <w:rsid w:val="002B7321"/>
    <w:rsid w:val="002C0ECB"/>
    <w:rsid w:val="002D3055"/>
    <w:rsid w:val="002D504B"/>
    <w:rsid w:val="002F0EDE"/>
    <w:rsid w:val="003044EE"/>
    <w:rsid w:val="00311FFC"/>
    <w:rsid w:val="00324ED6"/>
    <w:rsid w:val="0032549C"/>
    <w:rsid w:val="003274A4"/>
    <w:rsid w:val="00330AC2"/>
    <w:rsid w:val="00334D0A"/>
    <w:rsid w:val="00350F5B"/>
    <w:rsid w:val="00355786"/>
    <w:rsid w:val="00362787"/>
    <w:rsid w:val="00375789"/>
    <w:rsid w:val="00383EE0"/>
    <w:rsid w:val="00397D5C"/>
    <w:rsid w:val="003B2ABA"/>
    <w:rsid w:val="003B3913"/>
    <w:rsid w:val="003B5F0F"/>
    <w:rsid w:val="003B7287"/>
    <w:rsid w:val="003C2EF6"/>
    <w:rsid w:val="003C4F23"/>
    <w:rsid w:val="003D057F"/>
    <w:rsid w:val="003D1AF4"/>
    <w:rsid w:val="003E3B14"/>
    <w:rsid w:val="003E63D7"/>
    <w:rsid w:val="003F06AF"/>
    <w:rsid w:val="003F2457"/>
    <w:rsid w:val="0041443B"/>
    <w:rsid w:val="004200FC"/>
    <w:rsid w:val="00423AFA"/>
    <w:rsid w:val="004258C0"/>
    <w:rsid w:val="00426A98"/>
    <w:rsid w:val="00437238"/>
    <w:rsid w:val="004430A6"/>
    <w:rsid w:val="00454134"/>
    <w:rsid w:val="00461C39"/>
    <w:rsid w:val="00462A0A"/>
    <w:rsid w:val="0046635E"/>
    <w:rsid w:val="0049370E"/>
    <w:rsid w:val="00497161"/>
    <w:rsid w:val="004A233B"/>
    <w:rsid w:val="004B6BC3"/>
    <w:rsid w:val="004C08C5"/>
    <w:rsid w:val="004C14EE"/>
    <w:rsid w:val="004C4231"/>
    <w:rsid w:val="00501875"/>
    <w:rsid w:val="005133A4"/>
    <w:rsid w:val="00514803"/>
    <w:rsid w:val="00516793"/>
    <w:rsid w:val="005224CC"/>
    <w:rsid w:val="0052334D"/>
    <w:rsid w:val="00523751"/>
    <w:rsid w:val="00527F6C"/>
    <w:rsid w:val="005312B3"/>
    <w:rsid w:val="00544DAD"/>
    <w:rsid w:val="00554635"/>
    <w:rsid w:val="00565EBC"/>
    <w:rsid w:val="00587AEA"/>
    <w:rsid w:val="00593535"/>
    <w:rsid w:val="005B4642"/>
    <w:rsid w:val="005C0E55"/>
    <w:rsid w:val="005C7C9D"/>
    <w:rsid w:val="005D52E2"/>
    <w:rsid w:val="005D5870"/>
    <w:rsid w:val="005E00F6"/>
    <w:rsid w:val="005E70A8"/>
    <w:rsid w:val="005F14E6"/>
    <w:rsid w:val="005F578A"/>
    <w:rsid w:val="005F6C03"/>
    <w:rsid w:val="005F730C"/>
    <w:rsid w:val="00606E07"/>
    <w:rsid w:val="00613955"/>
    <w:rsid w:val="006219F4"/>
    <w:rsid w:val="00630D21"/>
    <w:rsid w:val="006345BE"/>
    <w:rsid w:val="00637469"/>
    <w:rsid w:val="00641B47"/>
    <w:rsid w:val="00660CE5"/>
    <w:rsid w:val="00662335"/>
    <w:rsid w:val="00672391"/>
    <w:rsid w:val="00683E35"/>
    <w:rsid w:val="006864DC"/>
    <w:rsid w:val="006865BB"/>
    <w:rsid w:val="00686636"/>
    <w:rsid w:val="00691A5C"/>
    <w:rsid w:val="006A1D71"/>
    <w:rsid w:val="006B51C0"/>
    <w:rsid w:val="006C375D"/>
    <w:rsid w:val="006D0FB0"/>
    <w:rsid w:val="006D1AB3"/>
    <w:rsid w:val="006D2BA6"/>
    <w:rsid w:val="006D3762"/>
    <w:rsid w:val="006D66D2"/>
    <w:rsid w:val="006E1D48"/>
    <w:rsid w:val="006E2701"/>
    <w:rsid w:val="006E7827"/>
    <w:rsid w:val="006E7CE6"/>
    <w:rsid w:val="00702FA3"/>
    <w:rsid w:val="00715AE2"/>
    <w:rsid w:val="00716715"/>
    <w:rsid w:val="0071788A"/>
    <w:rsid w:val="00720168"/>
    <w:rsid w:val="007209B0"/>
    <w:rsid w:val="00732FF0"/>
    <w:rsid w:val="00733745"/>
    <w:rsid w:val="0074027B"/>
    <w:rsid w:val="00744A93"/>
    <w:rsid w:val="00757097"/>
    <w:rsid w:val="00774C4C"/>
    <w:rsid w:val="00777FAA"/>
    <w:rsid w:val="00780B48"/>
    <w:rsid w:val="00786BCE"/>
    <w:rsid w:val="007A120E"/>
    <w:rsid w:val="007F1693"/>
    <w:rsid w:val="00802805"/>
    <w:rsid w:val="008033D3"/>
    <w:rsid w:val="00814D9E"/>
    <w:rsid w:val="00827DB3"/>
    <w:rsid w:val="00830703"/>
    <w:rsid w:val="0083624C"/>
    <w:rsid w:val="00844097"/>
    <w:rsid w:val="00844498"/>
    <w:rsid w:val="00844ACD"/>
    <w:rsid w:val="0085165B"/>
    <w:rsid w:val="008552CD"/>
    <w:rsid w:val="008577B0"/>
    <w:rsid w:val="00860FC4"/>
    <w:rsid w:val="00867D56"/>
    <w:rsid w:val="00871283"/>
    <w:rsid w:val="00876B90"/>
    <w:rsid w:val="008807A7"/>
    <w:rsid w:val="008838A0"/>
    <w:rsid w:val="00883A83"/>
    <w:rsid w:val="00883B21"/>
    <w:rsid w:val="00890EE9"/>
    <w:rsid w:val="00894533"/>
    <w:rsid w:val="008947F2"/>
    <w:rsid w:val="008B7942"/>
    <w:rsid w:val="008C0212"/>
    <w:rsid w:val="008F7CD2"/>
    <w:rsid w:val="009017CD"/>
    <w:rsid w:val="00906777"/>
    <w:rsid w:val="0091174C"/>
    <w:rsid w:val="009176F3"/>
    <w:rsid w:val="009263C6"/>
    <w:rsid w:val="00930435"/>
    <w:rsid w:val="009425B4"/>
    <w:rsid w:val="00942DCC"/>
    <w:rsid w:val="00946327"/>
    <w:rsid w:val="0096327F"/>
    <w:rsid w:val="0096652F"/>
    <w:rsid w:val="00983858"/>
    <w:rsid w:val="00983971"/>
    <w:rsid w:val="00985217"/>
    <w:rsid w:val="009867D3"/>
    <w:rsid w:val="0099506B"/>
    <w:rsid w:val="009C0CBD"/>
    <w:rsid w:val="009D0069"/>
    <w:rsid w:val="009D141E"/>
    <w:rsid w:val="009D18F0"/>
    <w:rsid w:val="009E3601"/>
    <w:rsid w:val="009E6673"/>
    <w:rsid w:val="00A0482E"/>
    <w:rsid w:val="00A12F98"/>
    <w:rsid w:val="00A16AEE"/>
    <w:rsid w:val="00A23A01"/>
    <w:rsid w:val="00A3505D"/>
    <w:rsid w:val="00A43FCC"/>
    <w:rsid w:val="00A47CD2"/>
    <w:rsid w:val="00A63B72"/>
    <w:rsid w:val="00A74DF8"/>
    <w:rsid w:val="00A769B1"/>
    <w:rsid w:val="00A77E76"/>
    <w:rsid w:val="00A91BCF"/>
    <w:rsid w:val="00A977BC"/>
    <w:rsid w:val="00AA230D"/>
    <w:rsid w:val="00AB0B51"/>
    <w:rsid w:val="00AB5B60"/>
    <w:rsid w:val="00AC1817"/>
    <w:rsid w:val="00AC580A"/>
    <w:rsid w:val="00AC7847"/>
    <w:rsid w:val="00AC788A"/>
    <w:rsid w:val="00AF3DAF"/>
    <w:rsid w:val="00AF7920"/>
    <w:rsid w:val="00B019A9"/>
    <w:rsid w:val="00B0422F"/>
    <w:rsid w:val="00B04302"/>
    <w:rsid w:val="00B32754"/>
    <w:rsid w:val="00B37CB2"/>
    <w:rsid w:val="00B42623"/>
    <w:rsid w:val="00B4669B"/>
    <w:rsid w:val="00B535ED"/>
    <w:rsid w:val="00B6040A"/>
    <w:rsid w:val="00B615B9"/>
    <w:rsid w:val="00B6235F"/>
    <w:rsid w:val="00B84090"/>
    <w:rsid w:val="00B91131"/>
    <w:rsid w:val="00BA3345"/>
    <w:rsid w:val="00BB1161"/>
    <w:rsid w:val="00BB4338"/>
    <w:rsid w:val="00BC1B02"/>
    <w:rsid w:val="00BC516C"/>
    <w:rsid w:val="00BD4333"/>
    <w:rsid w:val="00BD7509"/>
    <w:rsid w:val="00BD7FC5"/>
    <w:rsid w:val="00BE6276"/>
    <w:rsid w:val="00BF58BD"/>
    <w:rsid w:val="00C04847"/>
    <w:rsid w:val="00C20618"/>
    <w:rsid w:val="00C27F36"/>
    <w:rsid w:val="00C33FEC"/>
    <w:rsid w:val="00C3424A"/>
    <w:rsid w:val="00C351F4"/>
    <w:rsid w:val="00C37E04"/>
    <w:rsid w:val="00C575E5"/>
    <w:rsid w:val="00C57740"/>
    <w:rsid w:val="00C80279"/>
    <w:rsid w:val="00C80918"/>
    <w:rsid w:val="00C82790"/>
    <w:rsid w:val="00CA39D7"/>
    <w:rsid w:val="00CA4E2B"/>
    <w:rsid w:val="00CB6165"/>
    <w:rsid w:val="00CB65BD"/>
    <w:rsid w:val="00CC2DBF"/>
    <w:rsid w:val="00CC2E67"/>
    <w:rsid w:val="00CC3C31"/>
    <w:rsid w:val="00CC4212"/>
    <w:rsid w:val="00CD6D46"/>
    <w:rsid w:val="00CD775C"/>
    <w:rsid w:val="00CE5EBC"/>
    <w:rsid w:val="00CE6793"/>
    <w:rsid w:val="00CF70EB"/>
    <w:rsid w:val="00D01D1F"/>
    <w:rsid w:val="00D13FE4"/>
    <w:rsid w:val="00D1418E"/>
    <w:rsid w:val="00D15E75"/>
    <w:rsid w:val="00D161A3"/>
    <w:rsid w:val="00D16860"/>
    <w:rsid w:val="00D250F7"/>
    <w:rsid w:val="00D25B6A"/>
    <w:rsid w:val="00D36621"/>
    <w:rsid w:val="00D44682"/>
    <w:rsid w:val="00D4474D"/>
    <w:rsid w:val="00D51795"/>
    <w:rsid w:val="00D57ADD"/>
    <w:rsid w:val="00D678D6"/>
    <w:rsid w:val="00D70256"/>
    <w:rsid w:val="00D76756"/>
    <w:rsid w:val="00D82191"/>
    <w:rsid w:val="00D86DEE"/>
    <w:rsid w:val="00D87550"/>
    <w:rsid w:val="00DB13EC"/>
    <w:rsid w:val="00DB5EDB"/>
    <w:rsid w:val="00DE763C"/>
    <w:rsid w:val="00E0022E"/>
    <w:rsid w:val="00E014B0"/>
    <w:rsid w:val="00E04712"/>
    <w:rsid w:val="00E207E8"/>
    <w:rsid w:val="00E24F28"/>
    <w:rsid w:val="00E27507"/>
    <w:rsid w:val="00E32617"/>
    <w:rsid w:val="00E32CD5"/>
    <w:rsid w:val="00E45DED"/>
    <w:rsid w:val="00E4605E"/>
    <w:rsid w:val="00E46977"/>
    <w:rsid w:val="00E62A31"/>
    <w:rsid w:val="00E87175"/>
    <w:rsid w:val="00E87505"/>
    <w:rsid w:val="00EA2A89"/>
    <w:rsid w:val="00EA3627"/>
    <w:rsid w:val="00EA4C4E"/>
    <w:rsid w:val="00EA4E47"/>
    <w:rsid w:val="00EC192A"/>
    <w:rsid w:val="00EC6463"/>
    <w:rsid w:val="00EC72B9"/>
    <w:rsid w:val="00F0695D"/>
    <w:rsid w:val="00F24835"/>
    <w:rsid w:val="00F2602B"/>
    <w:rsid w:val="00F27D39"/>
    <w:rsid w:val="00F3013B"/>
    <w:rsid w:val="00F3375B"/>
    <w:rsid w:val="00F33A1D"/>
    <w:rsid w:val="00F35761"/>
    <w:rsid w:val="00F51F83"/>
    <w:rsid w:val="00F5733A"/>
    <w:rsid w:val="00F72069"/>
    <w:rsid w:val="00F83FC6"/>
    <w:rsid w:val="00F87B38"/>
    <w:rsid w:val="00F90BEE"/>
    <w:rsid w:val="00F9653A"/>
    <w:rsid w:val="00F974A7"/>
    <w:rsid w:val="00FA1E19"/>
    <w:rsid w:val="00FA4429"/>
    <w:rsid w:val="00FA4D68"/>
    <w:rsid w:val="00FB3B59"/>
    <w:rsid w:val="00FC592C"/>
    <w:rsid w:val="00FE432A"/>
    <w:rsid w:val="00FE495F"/>
    <w:rsid w:val="00FE7122"/>
    <w:rsid w:val="00FF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0780"/>
  <w15:docId w15:val="{9A1E3113-A051-4B98-B5F1-F4D9D67B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27"/>
  </w:style>
  <w:style w:type="paragraph" w:styleId="Titre1">
    <w:name w:val="heading 1"/>
    <w:basedOn w:val="Normal"/>
    <w:next w:val="Normal"/>
    <w:link w:val="Titre1Car"/>
    <w:uiPriority w:val="9"/>
    <w:qFormat/>
    <w:rsid w:val="00F26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60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2602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F2602B"/>
    <w:rPr>
      <w:b/>
      <w:bCs/>
    </w:rPr>
  </w:style>
  <w:style w:type="character" w:styleId="Lienhypertexte">
    <w:name w:val="Hyperlink"/>
    <w:basedOn w:val="Policepardfaut"/>
    <w:uiPriority w:val="99"/>
    <w:unhideWhenUsed/>
    <w:rsid w:val="00311FFC"/>
    <w:rPr>
      <w:color w:val="0000FF"/>
      <w:u w:val="single"/>
    </w:rPr>
  </w:style>
  <w:style w:type="paragraph" w:styleId="Textedebulles">
    <w:name w:val="Balloon Text"/>
    <w:basedOn w:val="Normal"/>
    <w:link w:val="TextedebullesCar"/>
    <w:uiPriority w:val="99"/>
    <w:semiHidden/>
    <w:unhideWhenUsed/>
    <w:rsid w:val="005B46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4642"/>
    <w:rPr>
      <w:rFonts w:ascii="Tahoma" w:hAnsi="Tahoma" w:cs="Tahoma"/>
      <w:sz w:val="16"/>
      <w:szCs w:val="16"/>
    </w:rPr>
  </w:style>
  <w:style w:type="character" w:styleId="Accentuation">
    <w:name w:val="Emphasis"/>
    <w:basedOn w:val="Policepardfaut"/>
    <w:uiPriority w:val="20"/>
    <w:qFormat/>
    <w:rsid w:val="00E27507"/>
    <w:rPr>
      <w:i/>
      <w:iCs/>
    </w:rPr>
  </w:style>
  <w:style w:type="paragraph" w:styleId="En-tte">
    <w:name w:val="header"/>
    <w:basedOn w:val="Normal"/>
    <w:link w:val="En-tteCar"/>
    <w:uiPriority w:val="99"/>
    <w:unhideWhenUsed/>
    <w:rsid w:val="00C82790"/>
    <w:pPr>
      <w:tabs>
        <w:tab w:val="center" w:pos="4536"/>
        <w:tab w:val="right" w:pos="9072"/>
      </w:tabs>
      <w:spacing w:after="0" w:line="240" w:lineRule="auto"/>
    </w:pPr>
  </w:style>
  <w:style w:type="character" w:customStyle="1" w:styleId="En-tteCar">
    <w:name w:val="En-tête Car"/>
    <w:basedOn w:val="Policepardfaut"/>
    <w:link w:val="En-tte"/>
    <w:uiPriority w:val="99"/>
    <w:rsid w:val="00C82790"/>
  </w:style>
  <w:style w:type="paragraph" w:styleId="Pieddepage">
    <w:name w:val="footer"/>
    <w:basedOn w:val="Normal"/>
    <w:link w:val="PieddepageCar"/>
    <w:uiPriority w:val="99"/>
    <w:unhideWhenUsed/>
    <w:rsid w:val="00C82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790"/>
  </w:style>
  <w:style w:type="paragraph" w:styleId="Notedefin">
    <w:name w:val="endnote text"/>
    <w:basedOn w:val="Normal"/>
    <w:link w:val="NotedefinCar"/>
    <w:uiPriority w:val="99"/>
    <w:semiHidden/>
    <w:unhideWhenUsed/>
    <w:rsid w:val="00844498"/>
    <w:pPr>
      <w:spacing w:after="0" w:line="240" w:lineRule="auto"/>
    </w:pPr>
    <w:rPr>
      <w:sz w:val="20"/>
      <w:szCs w:val="20"/>
    </w:rPr>
  </w:style>
  <w:style w:type="character" w:customStyle="1" w:styleId="NotedefinCar">
    <w:name w:val="Note de fin Car"/>
    <w:basedOn w:val="Policepardfaut"/>
    <w:link w:val="Notedefin"/>
    <w:uiPriority w:val="99"/>
    <w:semiHidden/>
    <w:rsid w:val="00844498"/>
    <w:rPr>
      <w:sz w:val="20"/>
      <w:szCs w:val="20"/>
    </w:rPr>
  </w:style>
  <w:style w:type="character" w:styleId="Appeldenotedefin">
    <w:name w:val="endnote reference"/>
    <w:basedOn w:val="Policepardfaut"/>
    <w:uiPriority w:val="99"/>
    <w:semiHidden/>
    <w:unhideWhenUsed/>
    <w:rsid w:val="00844498"/>
    <w:rPr>
      <w:vertAlign w:val="superscript"/>
    </w:rPr>
  </w:style>
  <w:style w:type="character" w:styleId="Mentionnonrsolue">
    <w:name w:val="Unresolved Mention"/>
    <w:basedOn w:val="Policepardfaut"/>
    <w:uiPriority w:val="99"/>
    <w:semiHidden/>
    <w:unhideWhenUsed/>
    <w:rsid w:val="00744A93"/>
    <w:rPr>
      <w:color w:val="605E5C"/>
      <w:shd w:val="clear" w:color="auto" w:fill="E1DFDD"/>
    </w:rPr>
  </w:style>
  <w:style w:type="paragraph" w:styleId="Paragraphedeliste">
    <w:name w:val="List Paragraph"/>
    <w:basedOn w:val="Normal"/>
    <w:uiPriority w:val="34"/>
    <w:qFormat/>
    <w:rsid w:val="005E00F6"/>
    <w:pPr>
      <w:ind w:left="720"/>
      <w:contextualSpacing/>
    </w:pPr>
  </w:style>
  <w:style w:type="character" w:styleId="Lienhypertextesuivivisit">
    <w:name w:val="FollowedHyperlink"/>
    <w:basedOn w:val="Policepardfaut"/>
    <w:uiPriority w:val="99"/>
    <w:semiHidden/>
    <w:unhideWhenUsed/>
    <w:rsid w:val="005F6C03"/>
    <w:rPr>
      <w:color w:val="800080" w:themeColor="followedHyperlink"/>
      <w:u w:val="single"/>
    </w:rPr>
  </w:style>
  <w:style w:type="character" w:customStyle="1" w:styleId="textexposedshow">
    <w:name w:val="textexposedshow"/>
    <w:basedOn w:val="Policepardfaut"/>
    <w:rsid w:val="00F87B38"/>
  </w:style>
  <w:style w:type="table" w:styleId="Grilledutableau">
    <w:name w:val="Table Grid"/>
    <w:basedOn w:val="TableauNormal"/>
    <w:uiPriority w:val="59"/>
    <w:rsid w:val="0023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472"/>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6865BB"/>
    <w:rPr>
      <w:sz w:val="16"/>
      <w:szCs w:val="16"/>
    </w:rPr>
  </w:style>
  <w:style w:type="paragraph" w:styleId="Commentaire">
    <w:name w:val="annotation text"/>
    <w:basedOn w:val="Normal"/>
    <w:link w:val="CommentaireCar"/>
    <w:uiPriority w:val="99"/>
    <w:semiHidden/>
    <w:unhideWhenUsed/>
    <w:rsid w:val="006865BB"/>
    <w:pPr>
      <w:spacing w:line="240" w:lineRule="auto"/>
    </w:pPr>
    <w:rPr>
      <w:sz w:val="20"/>
      <w:szCs w:val="20"/>
    </w:rPr>
  </w:style>
  <w:style w:type="character" w:customStyle="1" w:styleId="CommentaireCar">
    <w:name w:val="Commentaire Car"/>
    <w:basedOn w:val="Policepardfaut"/>
    <w:link w:val="Commentaire"/>
    <w:uiPriority w:val="99"/>
    <w:semiHidden/>
    <w:rsid w:val="006865BB"/>
    <w:rPr>
      <w:sz w:val="20"/>
      <w:szCs w:val="20"/>
    </w:rPr>
  </w:style>
  <w:style w:type="paragraph" w:styleId="Objetducommentaire">
    <w:name w:val="annotation subject"/>
    <w:basedOn w:val="Commentaire"/>
    <w:next w:val="Commentaire"/>
    <w:link w:val="ObjetducommentaireCar"/>
    <w:uiPriority w:val="99"/>
    <w:semiHidden/>
    <w:unhideWhenUsed/>
    <w:rsid w:val="006865BB"/>
    <w:rPr>
      <w:b/>
      <w:bCs/>
    </w:rPr>
  </w:style>
  <w:style w:type="character" w:customStyle="1" w:styleId="ObjetducommentaireCar">
    <w:name w:val="Objet du commentaire Car"/>
    <w:basedOn w:val="CommentaireCar"/>
    <w:link w:val="Objetducommentaire"/>
    <w:uiPriority w:val="99"/>
    <w:semiHidden/>
    <w:rsid w:val="00686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3405">
      <w:bodyDiv w:val="1"/>
      <w:marLeft w:val="0"/>
      <w:marRight w:val="0"/>
      <w:marTop w:val="0"/>
      <w:marBottom w:val="0"/>
      <w:divBdr>
        <w:top w:val="none" w:sz="0" w:space="0" w:color="auto"/>
        <w:left w:val="none" w:sz="0" w:space="0" w:color="auto"/>
        <w:bottom w:val="none" w:sz="0" w:space="0" w:color="auto"/>
        <w:right w:val="none" w:sz="0" w:space="0" w:color="auto"/>
      </w:divBdr>
    </w:div>
    <w:div w:id="528448518">
      <w:bodyDiv w:val="1"/>
      <w:marLeft w:val="0"/>
      <w:marRight w:val="0"/>
      <w:marTop w:val="0"/>
      <w:marBottom w:val="0"/>
      <w:divBdr>
        <w:top w:val="none" w:sz="0" w:space="0" w:color="auto"/>
        <w:left w:val="none" w:sz="0" w:space="0" w:color="auto"/>
        <w:bottom w:val="none" w:sz="0" w:space="0" w:color="auto"/>
        <w:right w:val="none" w:sz="0" w:space="0" w:color="auto"/>
      </w:divBdr>
    </w:div>
    <w:div w:id="664405095">
      <w:bodyDiv w:val="1"/>
      <w:marLeft w:val="0"/>
      <w:marRight w:val="0"/>
      <w:marTop w:val="0"/>
      <w:marBottom w:val="0"/>
      <w:divBdr>
        <w:top w:val="none" w:sz="0" w:space="0" w:color="auto"/>
        <w:left w:val="none" w:sz="0" w:space="0" w:color="auto"/>
        <w:bottom w:val="none" w:sz="0" w:space="0" w:color="auto"/>
        <w:right w:val="none" w:sz="0" w:space="0" w:color="auto"/>
      </w:divBdr>
    </w:div>
    <w:div w:id="685596637">
      <w:bodyDiv w:val="1"/>
      <w:marLeft w:val="0"/>
      <w:marRight w:val="0"/>
      <w:marTop w:val="0"/>
      <w:marBottom w:val="0"/>
      <w:divBdr>
        <w:top w:val="none" w:sz="0" w:space="0" w:color="auto"/>
        <w:left w:val="none" w:sz="0" w:space="0" w:color="auto"/>
        <w:bottom w:val="none" w:sz="0" w:space="0" w:color="auto"/>
        <w:right w:val="none" w:sz="0" w:space="0" w:color="auto"/>
      </w:divBdr>
    </w:div>
    <w:div w:id="729186002">
      <w:bodyDiv w:val="1"/>
      <w:marLeft w:val="0"/>
      <w:marRight w:val="0"/>
      <w:marTop w:val="0"/>
      <w:marBottom w:val="0"/>
      <w:divBdr>
        <w:top w:val="none" w:sz="0" w:space="0" w:color="auto"/>
        <w:left w:val="none" w:sz="0" w:space="0" w:color="auto"/>
        <w:bottom w:val="none" w:sz="0" w:space="0" w:color="auto"/>
        <w:right w:val="none" w:sz="0" w:space="0" w:color="auto"/>
      </w:divBdr>
    </w:div>
    <w:div w:id="853349789">
      <w:bodyDiv w:val="1"/>
      <w:marLeft w:val="0"/>
      <w:marRight w:val="0"/>
      <w:marTop w:val="0"/>
      <w:marBottom w:val="0"/>
      <w:divBdr>
        <w:top w:val="none" w:sz="0" w:space="0" w:color="auto"/>
        <w:left w:val="none" w:sz="0" w:space="0" w:color="auto"/>
        <w:bottom w:val="none" w:sz="0" w:space="0" w:color="auto"/>
        <w:right w:val="none" w:sz="0" w:space="0" w:color="auto"/>
      </w:divBdr>
    </w:div>
    <w:div w:id="922878129">
      <w:bodyDiv w:val="1"/>
      <w:marLeft w:val="0"/>
      <w:marRight w:val="0"/>
      <w:marTop w:val="0"/>
      <w:marBottom w:val="0"/>
      <w:divBdr>
        <w:top w:val="none" w:sz="0" w:space="0" w:color="auto"/>
        <w:left w:val="none" w:sz="0" w:space="0" w:color="auto"/>
        <w:bottom w:val="none" w:sz="0" w:space="0" w:color="auto"/>
        <w:right w:val="none" w:sz="0" w:space="0" w:color="auto"/>
      </w:divBdr>
    </w:div>
    <w:div w:id="976497708">
      <w:bodyDiv w:val="1"/>
      <w:marLeft w:val="0"/>
      <w:marRight w:val="0"/>
      <w:marTop w:val="0"/>
      <w:marBottom w:val="0"/>
      <w:divBdr>
        <w:top w:val="none" w:sz="0" w:space="0" w:color="auto"/>
        <w:left w:val="none" w:sz="0" w:space="0" w:color="auto"/>
        <w:bottom w:val="none" w:sz="0" w:space="0" w:color="auto"/>
        <w:right w:val="none" w:sz="0" w:space="0" w:color="auto"/>
      </w:divBdr>
    </w:div>
    <w:div w:id="1024139663">
      <w:bodyDiv w:val="1"/>
      <w:marLeft w:val="0"/>
      <w:marRight w:val="0"/>
      <w:marTop w:val="0"/>
      <w:marBottom w:val="0"/>
      <w:divBdr>
        <w:top w:val="none" w:sz="0" w:space="0" w:color="auto"/>
        <w:left w:val="none" w:sz="0" w:space="0" w:color="auto"/>
        <w:bottom w:val="none" w:sz="0" w:space="0" w:color="auto"/>
        <w:right w:val="none" w:sz="0" w:space="0" w:color="auto"/>
      </w:divBdr>
    </w:div>
    <w:div w:id="1143472851">
      <w:bodyDiv w:val="1"/>
      <w:marLeft w:val="0"/>
      <w:marRight w:val="0"/>
      <w:marTop w:val="0"/>
      <w:marBottom w:val="0"/>
      <w:divBdr>
        <w:top w:val="none" w:sz="0" w:space="0" w:color="auto"/>
        <w:left w:val="none" w:sz="0" w:space="0" w:color="auto"/>
        <w:bottom w:val="none" w:sz="0" w:space="0" w:color="auto"/>
        <w:right w:val="none" w:sz="0" w:space="0" w:color="auto"/>
      </w:divBdr>
    </w:div>
    <w:div w:id="1287195348">
      <w:bodyDiv w:val="1"/>
      <w:marLeft w:val="0"/>
      <w:marRight w:val="0"/>
      <w:marTop w:val="0"/>
      <w:marBottom w:val="0"/>
      <w:divBdr>
        <w:top w:val="none" w:sz="0" w:space="0" w:color="auto"/>
        <w:left w:val="none" w:sz="0" w:space="0" w:color="auto"/>
        <w:bottom w:val="none" w:sz="0" w:space="0" w:color="auto"/>
        <w:right w:val="none" w:sz="0" w:space="0" w:color="auto"/>
      </w:divBdr>
    </w:div>
    <w:div w:id="1301228364">
      <w:bodyDiv w:val="1"/>
      <w:marLeft w:val="0"/>
      <w:marRight w:val="0"/>
      <w:marTop w:val="0"/>
      <w:marBottom w:val="0"/>
      <w:divBdr>
        <w:top w:val="none" w:sz="0" w:space="0" w:color="auto"/>
        <w:left w:val="none" w:sz="0" w:space="0" w:color="auto"/>
        <w:bottom w:val="none" w:sz="0" w:space="0" w:color="auto"/>
        <w:right w:val="none" w:sz="0" w:space="0" w:color="auto"/>
      </w:divBdr>
    </w:div>
    <w:div w:id="1571886700">
      <w:bodyDiv w:val="1"/>
      <w:marLeft w:val="0"/>
      <w:marRight w:val="0"/>
      <w:marTop w:val="0"/>
      <w:marBottom w:val="0"/>
      <w:divBdr>
        <w:top w:val="none" w:sz="0" w:space="0" w:color="auto"/>
        <w:left w:val="none" w:sz="0" w:space="0" w:color="auto"/>
        <w:bottom w:val="none" w:sz="0" w:space="0" w:color="auto"/>
        <w:right w:val="none" w:sz="0" w:space="0" w:color="auto"/>
      </w:divBdr>
    </w:div>
    <w:div w:id="1638223464">
      <w:bodyDiv w:val="1"/>
      <w:marLeft w:val="0"/>
      <w:marRight w:val="0"/>
      <w:marTop w:val="0"/>
      <w:marBottom w:val="0"/>
      <w:divBdr>
        <w:top w:val="none" w:sz="0" w:space="0" w:color="auto"/>
        <w:left w:val="none" w:sz="0" w:space="0" w:color="auto"/>
        <w:bottom w:val="none" w:sz="0" w:space="0" w:color="auto"/>
        <w:right w:val="none" w:sz="0" w:space="0" w:color="auto"/>
      </w:divBdr>
    </w:div>
    <w:div w:id="1726680706">
      <w:bodyDiv w:val="1"/>
      <w:marLeft w:val="0"/>
      <w:marRight w:val="0"/>
      <w:marTop w:val="0"/>
      <w:marBottom w:val="0"/>
      <w:divBdr>
        <w:top w:val="none" w:sz="0" w:space="0" w:color="auto"/>
        <w:left w:val="none" w:sz="0" w:space="0" w:color="auto"/>
        <w:bottom w:val="none" w:sz="0" w:space="0" w:color="auto"/>
        <w:right w:val="none" w:sz="0" w:space="0" w:color="auto"/>
      </w:divBdr>
    </w:div>
    <w:div w:id="1862275446">
      <w:bodyDiv w:val="1"/>
      <w:marLeft w:val="0"/>
      <w:marRight w:val="0"/>
      <w:marTop w:val="0"/>
      <w:marBottom w:val="0"/>
      <w:divBdr>
        <w:top w:val="none" w:sz="0" w:space="0" w:color="auto"/>
        <w:left w:val="none" w:sz="0" w:space="0" w:color="auto"/>
        <w:bottom w:val="none" w:sz="0" w:space="0" w:color="auto"/>
        <w:right w:val="none" w:sz="0" w:space="0" w:color="auto"/>
      </w:divBdr>
    </w:div>
    <w:div w:id="20672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daction-mdm@fdmf.fr" TargetMode="External"/><Relationship Id="rId18" Type="http://schemas.openxmlformats.org/officeDocument/2006/relationships/hyperlink" Target="mailto:contact@fdmf.fr" TargetMode="External"/><Relationship Id="rId3" Type="http://schemas.openxmlformats.org/officeDocument/2006/relationships/styles" Target="styles.xml"/><Relationship Id="rId21" Type="http://schemas.openxmlformats.org/officeDocument/2006/relationships/hyperlink" Target="http://www.fdmf.fr" TargetMode="External"/><Relationship Id="rId7" Type="http://schemas.openxmlformats.org/officeDocument/2006/relationships/endnotes" Target="endnotes.xml"/><Relationship Id="rId12" Type="http://schemas.openxmlformats.org/officeDocument/2006/relationships/hyperlink" Target="mailto:fdmfsecretariat@orange.fr" TargetMode="External"/><Relationship Id="rId17" Type="http://schemas.openxmlformats.org/officeDocument/2006/relationships/hyperlink" Target="mailto:contact@fdmf.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fdmf.fr" TargetMode="External"/><Relationship Id="rId20" Type="http://schemas.openxmlformats.org/officeDocument/2006/relationships/hyperlink" Target="mailto:contact@fdmf.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mf.phototheque@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dmf.fr" TargetMode="External"/><Relationship Id="rId23" Type="http://schemas.openxmlformats.org/officeDocument/2006/relationships/footer" Target="footer1.xml"/><Relationship Id="rId10" Type="http://schemas.openxmlformats.org/officeDocument/2006/relationships/hyperlink" Target="http://www.fdmf.fr/" TargetMode="External"/><Relationship Id="rId19" Type="http://schemas.openxmlformats.org/officeDocument/2006/relationships/hyperlink" Target="http://www.fdmf.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dmfsecretariat@orange.fr" TargetMode="External"/><Relationship Id="rId2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4B376-3582-46F7-AE32-B2561957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1782</Words>
  <Characters>9805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dc:creator>
  <cp:lastModifiedBy>Lionel Barré</cp:lastModifiedBy>
  <cp:revision>10</cp:revision>
  <cp:lastPrinted>2021-09-17T08:20:00Z</cp:lastPrinted>
  <dcterms:created xsi:type="dcterms:W3CDTF">2021-09-17T08:18:00Z</dcterms:created>
  <dcterms:modified xsi:type="dcterms:W3CDTF">2021-09-17T15:01:00Z</dcterms:modified>
</cp:coreProperties>
</file>